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0C25" w:rsidRDefault="000028BD" w:rsidP="000028BD">
      <w:pPr>
        <w:spacing w:after="0" w:line="240" w:lineRule="auto"/>
      </w:pPr>
      <w:r w:rsidRPr="000028BD">
        <w:rPr>
          <w:noProof/>
        </w:rPr>
        <w:drawing>
          <wp:inline distT="0" distB="0" distL="0" distR="0">
            <wp:extent cx="5939790" cy="7686787"/>
            <wp:effectExtent l="0" t="0" r="3810" b="9525"/>
            <wp:docPr id="9" name="Рисунок 9" descr="C:\Users\S2\Desktop\документы для edu\титульники\программа дополнительного образования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2\Desktop\документы для edu\титульники\программа дополнительного образования_page-0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9790" cy="7686787"/>
                    </a:xfrm>
                    <a:prstGeom prst="rect">
                      <a:avLst/>
                    </a:prstGeom>
                    <a:noFill/>
                    <a:ln>
                      <a:noFill/>
                    </a:ln>
                  </pic:spPr>
                </pic:pic>
              </a:graphicData>
            </a:graphic>
          </wp:inline>
        </w:drawing>
      </w:r>
    </w:p>
    <w:p w:rsidR="000028BD" w:rsidRDefault="000028BD" w:rsidP="000028BD">
      <w:pPr>
        <w:spacing w:after="0" w:line="240" w:lineRule="auto"/>
      </w:pPr>
    </w:p>
    <w:p w:rsidR="000028BD" w:rsidRDefault="000028BD" w:rsidP="000028BD">
      <w:pPr>
        <w:spacing w:after="0" w:line="240" w:lineRule="auto"/>
      </w:pPr>
    </w:p>
    <w:p w:rsidR="000028BD" w:rsidRDefault="000028BD" w:rsidP="000028BD">
      <w:pPr>
        <w:spacing w:after="0" w:line="240" w:lineRule="auto"/>
      </w:pPr>
    </w:p>
    <w:p w:rsidR="000028BD" w:rsidRDefault="000028BD" w:rsidP="000028BD">
      <w:pPr>
        <w:spacing w:after="0" w:line="240" w:lineRule="auto"/>
      </w:pPr>
    </w:p>
    <w:p w:rsidR="000028BD" w:rsidRDefault="000028BD" w:rsidP="000028BD">
      <w:pPr>
        <w:spacing w:after="0" w:line="240" w:lineRule="auto"/>
      </w:pPr>
    </w:p>
    <w:p w:rsidR="000028BD" w:rsidRDefault="000028BD" w:rsidP="000028BD">
      <w:pPr>
        <w:spacing w:after="0" w:line="240" w:lineRule="auto"/>
      </w:pPr>
      <w:bookmarkStart w:id="0" w:name="_GoBack"/>
      <w:bookmarkEnd w:id="0"/>
    </w:p>
    <w:tbl>
      <w:tblPr>
        <w:tblStyle w:val="a8"/>
        <w:tblW w:w="0" w:type="auto"/>
        <w:tblInd w:w="-567" w:type="dxa"/>
        <w:tblLook w:val="04A0" w:firstRow="1" w:lastRow="0" w:firstColumn="1" w:lastColumn="0" w:noHBand="0" w:noVBand="1"/>
      </w:tblPr>
      <w:tblGrid>
        <w:gridCol w:w="616"/>
        <w:gridCol w:w="7514"/>
        <w:gridCol w:w="1666"/>
      </w:tblGrid>
      <w:tr w:rsidR="00671BF2" w:rsidRPr="00222ABB" w:rsidTr="00D17D8F">
        <w:tc>
          <w:tcPr>
            <w:tcW w:w="616" w:type="dxa"/>
          </w:tcPr>
          <w:p w:rsidR="00671BF2" w:rsidRPr="00222ABB" w:rsidRDefault="00671BF2" w:rsidP="00710C25">
            <w:pPr>
              <w:jc w:val="center"/>
              <w:rPr>
                <w:lang w:val="tt-RU"/>
              </w:rPr>
            </w:pPr>
            <w:r w:rsidRPr="00222ABB">
              <w:rPr>
                <w:lang w:val="tt-RU"/>
              </w:rPr>
              <w:lastRenderedPageBreak/>
              <w:t>№ п/п</w:t>
            </w:r>
          </w:p>
        </w:tc>
        <w:tc>
          <w:tcPr>
            <w:tcW w:w="7514" w:type="dxa"/>
          </w:tcPr>
          <w:p w:rsidR="00671BF2" w:rsidRPr="00222ABB" w:rsidRDefault="00671BF2" w:rsidP="00710C25">
            <w:pPr>
              <w:jc w:val="center"/>
              <w:rPr>
                <w:b/>
                <w:lang w:val="tt-RU"/>
              </w:rPr>
            </w:pPr>
            <w:r w:rsidRPr="00222ABB">
              <w:rPr>
                <w:b/>
                <w:lang w:val="tt-RU"/>
              </w:rPr>
              <w:t>Содержание программы</w:t>
            </w:r>
          </w:p>
          <w:p w:rsidR="00671BF2" w:rsidRPr="00222ABB" w:rsidRDefault="00671BF2" w:rsidP="00710C25">
            <w:pPr>
              <w:jc w:val="center"/>
              <w:rPr>
                <w:lang w:val="tt-RU"/>
              </w:rPr>
            </w:pPr>
          </w:p>
        </w:tc>
        <w:tc>
          <w:tcPr>
            <w:tcW w:w="1666" w:type="dxa"/>
          </w:tcPr>
          <w:p w:rsidR="00671BF2" w:rsidRPr="00222ABB" w:rsidRDefault="00B8559E" w:rsidP="00710C25">
            <w:pPr>
              <w:jc w:val="center"/>
              <w:rPr>
                <w:lang w:val="tt-RU"/>
              </w:rPr>
            </w:pPr>
            <w:r w:rsidRPr="00222ABB">
              <w:rPr>
                <w:lang w:val="tt-RU"/>
              </w:rPr>
              <w:t>страницы</w:t>
            </w:r>
          </w:p>
        </w:tc>
      </w:tr>
      <w:tr w:rsidR="00C0406B" w:rsidRPr="00222ABB" w:rsidTr="00DF0990">
        <w:tc>
          <w:tcPr>
            <w:tcW w:w="9796" w:type="dxa"/>
            <w:gridSpan w:val="3"/>
          </w:tcPr>
          <w:p w:rsidR="00C0406B" w:rsidRPr="00222ABB" w:rsidRDefault="00C0406B" w:rsidP="00710C25">
            <w:pPr>
              <w:jc w:val="both"/>
              <w:rPr>
                <w:lang w:val="tt-RU"/>
              </w:rPr>
            </w:pPr>
            <w:r w:rsidRPr="00222ABB">
              <w:rPr>
                <w:lang w:val="tt-RU"/>
              </w:rPr>
              <w:t>Целевой раздел</w:t>
            </w:r>
          </w:p>
        </w:tc>
      </w:tr>
      <w:tr w:rsidR="00671BF2" w:rsidRPr="00222ABB" w:rsidTr="00D17D8F">
        <w:tc>
          <w:tcPr>
            <w:tcW w:w="616" w:type="dxa"/>
          </w:tcPr>
          <w:p w:rsidR="00671BF2" w:rsidRPr="00222ABB" w:rsidRDefault="00671BF2" w:rsidP="00710C25">
            <w:pPr>
              <w:jc w:val="both"/>
              <w:rPr>
                <w:lang w:val="tt-RU"/>
              </w:rPr>
            </w:pPr>
            <w:r w:rsidRPr="00222ABB">
              <w:rPr>
                <w:lang w:val="tt-RU"/>
              </w:rPr>
              <w:t>1</w:t>
            </w:r>
            <w:r w:rsidR="00C0406B">
              <w:rPr>
                <w:lang w:val="tt-RU"/>
              </w:rPr>
              <w:t>.1</w:t>
            </w:r>
          </w:p>
        </w:tc>
        <w:tc>
          <w:tcPr>
            <w:tcW w:w="7514" w:type="dxa"/>
          </w:tcPr>
          <w:p w:rsidR="00671BF2" w:rsidRPr="00222ABB" w:rsidRDefault="00671BF2" w:rsidP="00710C25">
            <w:pPr>
              <w:jc w:val="both"/>
              <w:rPr>
                <w:lang w:val="tt-RU"/>
              </w:rPr>
            </w:pPr>
            <w:r w:rsidRPr="00222ABB">
              <w:rPr>
                <w:lang w:val="tt-RU"/>
              </w:rPr>
              <w:t>Пояснительа записка</w:t>
            </w:r>
          </w:p>
        </w:tc>
        <w:tc>
          <w:tcPr>
            <w:tcW w:w="1666" w:type="dxa"/>
          </w:tcPr>
          <w:p w:rsidR="00671BF2" w:rsidRPr="00222ABB" w:rsidRDefault="007A43BE" w:rsidP="00710C25">
            <w:pPr>
              <w:jc w:val="center"/>
              <w:rPr>
                <w:highlight w:val="yellow"/>
                <w:lang w:val="tt-RU"/>
              </w:rPr>
            </w:pPr>
            <w:r>
              <w:rPr>
                <w:lang w:val="tt-RU"/>
              </w:rPr>
              <w:t>2</w:t>
            </w:r>
          </w:p>
        </w:tc>
      </w:tr>
      <w:tr w:rsidR="00671BF2" w:rsidRPr="00222ABB" w:rsidTr="00D17D8F">
        <w:tc>
          <w:tcPr>
            <w:tcW w:w="616" w:type="dxa"/>
          </w:tcPr>
          <w:p w:rsidR="00671BF2" w:rsidRPr="00222ABB" w:rsidRDefault="00671BF2" w:rsidP="00710C25">
            <w:pPr>
              <w:jc w:val="both"/>
              <w:rPr>
                <w:lang w:val="tt-RU"/>
              </w:rPr>
            </w:pPr>
            <w:r w:rsidRPr="00222ABB">
              <w:rPr>
                <w:lang w:val="tt-RU"/>
              </w:rPr>
              <w:t>1.</w:t>
            </w:r>
            <w:r w:rsidR="00C0406B">
              <w:rPr>
                <w:lang w:val="tt-RU"/>
              </w:rPr>
              <w:t>2</w:t>
            </w:r>
          </w:p>
        </w:tc>
        <w:tc>
          <w:tcPr>
            <w:tcW w:w="7514" w:type="dxa"/>
          </w:tcPr>
          <w:p w:rsidR="00671BF2" w:rsidRPr="00222ABB" w:rsidRDefault="00671BF2" w:rsidP="00710C25">
            <w:pPr>
              <w:jc w:val="both"/>
              <w:rPr>
                <w:lang w:val="tt-RU"/>
              </w:rPr>
            </w:pPr>
            <w:r w:rsidRPr="00222ABB">
              <w:rPr>
                <w:lang w:val="tt-RU"/>
              </w:rPr>
              <w:t xml:space="preserve">Возрастные </w:t>
            </w:r>
            <w:r w:rsidR="00534A4E" w:rsidRPr="00222ABB">
              <w:rPr>
                <w:lang w:val="tt-RU"/>
              </w:rPr>
              <w:t xml:space="preserve"> и </w:t>
            </w:r>
            <w:r w:rsidR="00B8559E" w:rsidRPr="00222ABB">
              <w:rPr>
                <w:lang w:val="tt-RU"/>
              </w:rPr>
              <w:t>индивид</w:t>
            </w:r>
            <w:r w:rsidR="00534A4E" w:rsidRPr="00222ABB">
              <w:rPr>
                <w:lang w:val="tt-RU"/>
              </w:rPr>
              <w:t xml:space="preserve">уальные </w:t>
            </w:r>
            <w:r w:rsidR="00B8559E" w:rsidRPr="00222ABB">
              <w:rPr>
                <w:lang w:val="tt-RU"/>
              </w:rPr>
              <w:t>особенности</w:t>
            </w:r>
            <w:r w:rsidR="00EB2832">
              <w:rPr>
                <w:lang w:val="tt-RU"/>
              </w:rPr>
              <w:t xml:space="preserve"> детей</w:t>
            </w:r>
          </w:p>
        </w:tc>
        <w:tc>
          <w:tcPr>
            <w:tcW w:w="1666" w:type="dxa"/>
          </w:tcPr>
          <w:p w:rsidR="00671BF2" w:rsidRPr="00222ABB" w:rsidRDefault="007A43BE" w:rsidP="00710C25">
            <w:pPr>
              <w:jc w:val="center"/>
              <w:rPr>
                <w:highlight w:val="yellow"/>
                <w:lang w:val="tt-RU"/>
              </w:rPr>
            </w:pPr>
            <w:r>
              <w:rPr>
                <w:lang w:val="tt-RU"/>
              </w:rPr>
              <w:t>4</w:t>
            </w:r>
          </w:p>
        </w:tc>
      </w:tr>
      <w:tr w:rsidR="00671BF2" w:rsidRPr="00222ABB" w:rsidTr="00D17D8F">
        <w:tc>
          <w:tcPr>
            <w:tcW w:w="616" w:type="dxa"/>
          </w:tcPr>
          <w:p w:rsidR="00671BF2" w:rsidRPr="00222ABB" w:rsidRDefault="00671BF2" w:rsidP="00710C25">
            <w:pPr>
              <w:jc w:val="both"/>
              <w:rPr>
                <w:lang w:val="tt-RU"/>
              </w:rPr>
            </w:pPr>
            <w:r w:rsidRPr="00222ABB">
              <w:rPr>
                <w:lang w:val="tt-RU"/>
              </w:rPr>
              <w:t>1.</w:t>
            </w:r>
            <w:r w:rsidR="00C0406B">
              <w:rPr>
                <w:lang w:val="tt-RU"/>
              </w:rPr>
              <w:t>3</w:t>
            </w:r>
          </w:p>
        </w:tc>
        <w:tc>
          <w:tcPr>
            <w:tcW w:w="7514" w:type="dxa"/>
          </w:tcPr>
          <w:p w:rsidR="00671BF2" w:rsidRPr="00222ABB" w:rsidRDefault="00671BF2" w:rsidP="00710C25">
            <w:pPr>
              <w:jc w:val="both"/>
              <w:rPr>
                <w:lang w:val="tt-RU"/>
              </w:rPr>
            </w:pPr>
            <w:r w:rsidRPr="00222ABB">
              <w:rPr>
                <w:lang w:val="tt-RU"/>
              </w:rPr>
              <w:t>Ожидаемые результаты (</w:t>
            </w:r>
            <w:r w:rsidR="00B8559E" w:rsidRPr="00222ABB">
              <w:rPr>
                <w:lang w:val="tt-RU"/>
              </w:rPr>
              <w:t>для начинающих</w:t>
            </w:r>
            <w:r w:rsidRPr="00222ABB">
              <w:rPr>
                <w:lang w:val="tt-RU"/>
              </w:rPr>
              <w:t>)</w:t>
            </w:r>
          </w:p>
        </w:tc>
        <w:tc>
          <w:tcPr>
            <w:tcW w:w="1666" w:type="dxa"/>
          </w:tcPr>
          <w:p w:rsidR="00671BF2" w:rsidRPr="00222ABB" w:rsidRDefault="007A43BE" w:rsidP="00710C25">
            <w:pPr>
              <w:jc w:val="center"/>
              <w:rPr>
                <w:highlight w:val="yellow"/>
                <w:lang w:val="tt-RU"/>
              </w:rPr>
            </w:pPr>
            <w:r>
              <w:rPr>
                <w:lang w:val="tt-RU"/>
              </w:rPr>
              <w:t>15</w:t>
            </w:r>
          </w:p>
        </w:tc>
      </w:tr>
      <w:tr w:rsidR="00671BF2" w:rsidRPr="00222ABB" w:rsidTr="00D17D8F">
        <w:tc>
          <w:tcPr>
            <w:tcW w:w="616" w:type="dxa"/>
          </w:tcPr>
          <w:p w:rsidR="00671BF2" w:rsidRPr="00222ABB" w:rsidRDefault="00B85DDD" w:rsidP="00710C25">
            <w:pPr>
              <w:jc w:val="both"/>
              <w:rPr>
                <w:lang w:val="tt-RU"/>
              </w:rPr>
            </w:pPr>
            <w:r>
              <w:rPr>
                <w:lang w:val="tt-RU"/>
              </w:rPr>
              <w:t>1.4</w:t>
            </w:r>
          </w:p>
        </w:tc>
        <w:tc>
          <w:tcPr>
            <w:tcW w:w="7514" w:type="dxa"/>
          </w:tcPr>
          <w:p w:rsidR="00671BF2" w:rsidRPr="00222ABB" w:rsidRDefault="00671BF2" w:rsidP="00710C25">
            <w:pPr>
              <w:jc w:val="both"/>
              <w:rPr>
                <w:lang w:val="tt-RU"/>
              </w:rPr>
            </w:pPr>
            <w:r w:rsidRPr="00222ABB">
              <w:rPr>
                <w:lang w:val="tt-RU"/>
              </w:rPr>
              <w:t>Ожидаемые результаты (</w:t>
            </w:r>
            <w:r w:rsidR="00B8559E" w:rsidRPr="00222ABB">
              <w:rPr>
                <w:lang w:val="tt-RU"/>
              </w:rPr>
              <w:t>для умеющих играть</w:t>
            </w:r>
            <w:r w:rsidRPr="00222ABB">
              <w:rPr>
                <w:lang w:val="tt-RU"/>
              </w:rPr>
              <w:t>)</w:t>
            </w:r>
          </w:p>
        </w:tc>
        <w:tc>
          <w:tcPr>
            <w:tcW w:w="1666" w:type="dxa"/>
          </w:tcPr>
          <w:p w:rsidR="00671BF2" w:rsidRPr="00222ABB" w:rsidRDefault="00671BF2" w:rsidP="00710C25">
            <w:pPr>
              <w:jc w:val="both"/>
              <w:rPr>
                <w:lang w:val="tt-RU"/>
              </w:rPr>
            </w:pPr>
          </w:p>
        </w:tc>
      </w:tr>
      <w:tr w:rsidR="00C0406B" w:rsidRPr="00222ABB" w:rsidTr="00DF0990">
        <w:tc>
          <w:tcPr>
            <w:tcW w:w="9796" w:type="dxa"/>
            <w:gridSpan w:val="3"/>
          </w:tcPr>
          <w:p w:rsidR="00C0406B" w:rsidRPr="00222ABB" w:rsidRDefault="00C0406B" w:rsidP="00710C25">
            <w:pPr>
              <w:jc w:val="both"/>
              <w:rPr>
                <w:lang w:val="tt-RU"/>
              </w:rPr>
            </w:pPr>
            <w:r w:rsidRPr="00222ABB">
              <w:rPr>
                <w:lang w:val="tt-RU"/>
              </w:rPr>
              <w:t>Содержательный раздел</w:t>
            </w:r>
          </w:p>
        </w:tc>
      </w:tr>
      <w:tr w:rsidR="00671BF2" w:rsidRPr="00222ABB" w:rsidTr="00D17D8F">
        <w:tc>
          <w:tcPr>
            <w:tcW w:w="616" w:type="dxa"/>
          </w:tcPr>
          <w:p w:rsidR="00671BF2" w:rsidRPr="00222ABB" w:rsidRDefault="00671BF2" w:rsidP="00710C25">
            <w:pPr>
              <w:jc w:val="both"/>
              <w:rPr>
                <w:lang w:val="tt-RU"/>
              </w:rPr>
            </w:pPr>
            <w:r w:rsidRPr="00222ABB">
              <w:rPr>
                <w:lang w:val="tt-RU"/>
              </w:rPr>
              <w:t>2.1</w:t>
            </w:r>
          </w:p>
        </w:tc>
        <w:tc>
          <w:tcPr>
            <w:tcW w:w="7514" w:type="dxa"/>
          </w:tcPr>
          <w:p w:rsidR="00671BF2" w:rsidRPr="00222ABB" w:rsidRDefault="00671BF2" w:rsidP="00710C25">
            <w:pPr>
              <w:jc w:val="both"/>
              <w:rPr>
                <w:lang w:val="tt-RU"/>
              </w:rPr>
            </w:pPr>
            <w:r w:rsidRPr="00222ABB">
              <w:rPr>
                <w:lang w:val="tt-RU"/>
              </w:rPr>
              <w:t>Комплексно-тематический  план (</w:t>
            </w:r>
            <w:r w:rsidR="005F1547" w:rsidRPr="00222ABB">
              <w:rPr>
                <w:lang w:val="tt-RU"/>
              </w:rPr>
              <w:t>для начинающих</w:t>
            </w:r>
            <w:r w:rsidRPr="00222ABB">
              <w:rPr>
                <w:lang w:val="tt-RU"/>
              </w:rPr>
              <w:t>)</w:t>
            </w:r>
          </w:p>
        </w:tc>
        <w:tc>
          <w:tcPr>
            <w:tcW w:w="1666" w:type="dxa"/>
          </w:tcPr>
          <w:p w:rsidR="00671BF2" w:rsidRPr="00222ABB" w:rsidRDefault="007A43BE" w:rsidP="00710C25">
            <w:pPr>
              <w:jc w:val="center"/>
              <w:rPr>
                <w:lang w:val="tt-RU"/>
              </w:rPr>
            </w:pPr>
            <w:r>
              <w:rPr>
                <w:lang w:val="tt-RU"/>
              </w:rPr>
              <w:t>17</w:t>
            </w:r>
          </w:p>
        </w:tc>
      </w:tr>
      <w:tr w:rsidR="00671BF2" w:rsidRPr="00222ABB" w:rsidTr="00D17D8F">
        <w:tc>
          <w:tcPr>
            <w:tcW w:w="616" w:type="dxa"/>
          </w:tcPr>
          <w:p w:rsidR="00671BF2" w:rsidRPr="00222ABB" w:rsidRDefault="00671BF2" w:rsidP="00710C25">
            <w:pPr>
              <w:jc w:val="both"/>
              <w:rPr>
                <w:lang w:val="tt-RU"/>
              </w:rPr>
            </w:pPr>
          </w:p>
        </w:tc>
        <w:tc>
          <w:tcPr>
            <w:tcW w:w="7514" w:type="dxa"/>
          </w:tcPr>
          <w:p w:rsidR="00671BF2" w:rsidRPr="00222ABB" w:rsidRDefault="00671BF2" w:rsidP="00710C25">
            <w:pPr>
              <w:jc w:val="both"/>
              <w:rPr>
                <w:lang w:val="tt-RU"/>
              </w:rPr>
            </w:pPr>
            <w:r w:rsidRPr="00222ABB">
              <w:rPr>
                <w:lang w:val="tt-RU"/>
              </w:rPr>
              <w:t>Комплексно-тематический  план (</w:t>
            </w:r>
            <w:r w:rsidR="005F1547" w:rsidRPr="00222ABB">
              <w:rPr>
                <w:lang w:val="tt-RU"/>
              </w:rPr>
              <w:t>для умеющих играть</w:t>
            </w:r>
            <w:r w:rsidRPr="00222ABB">
              <w:rPr>
                <w:lang w:val="tt-RU"/>
              </w:rPr>
              <w:t>)</w:t>
            </w:r>
          </w:p>
        </w:tc>
        <w:tc>
          <w:tcPr>
            <w:tcW w:w="1666" w:type="dxa"/>
          </w:tcPr>
          <w:p w:rsidR="00671BF2" w:rsidRPr="00222ABB" w:rsidRDefault="007A43BE" w:rsidP="00710C25">
            <w:pPr>
              <w:jc w:val="center"/>
              <w:rPr>
                <w:lang w:val="tt-RU"/>
              </w:rPr>
            </w:pPr>
            <w:r>
              <w:rPr>
                <w:lang w:val="tt-RU"/>
              </w:rPr>
              <w:t>23</w:t>
            </w:r>
          </w:p>
        </w:tc>
      </w:tr>
      <w:tr w:rsidR="0057365F" w:rsidRPr="00222ABB" w:rsidTr="00D17D8F">
        <w:tc>
          <w:tcPr>
            <w:tcW w:w="616" w:type="dxa"/>
          </w:tcPr>
          <w:p w:rsidR="0057365F" w:rsidRPr="00222ABB" w:rsidRDefault="0057365F" w:rsidP="00710C25">
            <w:pPr>
              <w:jc w:val="both"/>
              <w:rPr>
                <w:lang w:val="tt-RU"/>
              </w:rPr>
            </w:pPr>
            <w:r w:rsidRPr="00222ABB">
              <w:rPr>
                <w:lang w:val="tt-RU"/>
              </w:rPr>
              <w:t>2.</w:t>
            </w:r>
            <w:r w:rsidR="008B0769">
              <w:rPr>
                <w:lang w:val="tt-RU"/>
              </w:rPr>
              <w:t>2</w:t>
            </w:r>
          </w:p>
        </w:tc>
        <w:tc>
          <w:tcPr>
            <w:tcW w:w="7514" w:type="dxa"/>
          </w:tcPr>
          <w:p w:rsidR="0057365F" w:rsidRPr="00222ABB" w:rsidRDefault="0057365F" w:rsidP="00710C25">
            <w:pPr>
              <w:jc w:val="both"/>
              <w:rPr>
                <w:lang w:val="tt-RU"/>
              </w:rPr>
            </w:pPr>
            <w:r w:rsidRPr="00222ABB">
              <w:rPr>
                <w:lang w:val="tt-RU"/>
              </w:rPr>
              <w:t>Взаимодействие с родителями</w:t>
            </w:r>
          </w:p>
        </w:tc>
        <w:tc>
          <w:tcPr>
            <w:tcW w:w="1666" w:type="dxa"/>
          </w:tcPr>
          <w:p w:rsidR="0057365F" w:rsidRPr="00222ABB" w:rsidRDefault="007A43BE" w:rsidP="00710C25">
            <w:pPr>
              <w:jc w:val="center"/>
              <w:rPr>
                <w:lang w:val="tt-RU"/>
              </w:rPr>
            </w:pPr>
            <w:r>
              <w:rPr>
                <w:lang w:val="tt-RU"/>
              </w:rPr>
              <w:t>29</w:t>
            </w:r>
          </w:p>
        </w:tc>
      </w:tr>
      <w:tr w:rsidR="00671BF2" w:rsidRPr="00222ABB" w:rsidTr="00D17D8F">
        <w:tc>
          <w:tcPr>
            <w:tcW w:w="616" w:type="dxa"/>
          </w:tcPr>
          <w:p w:rsidR="00671BF2" w:rsidRPr="00222ABB" w:rsidRDefault="00671BF2" w:rsidP="00710C25">
            <w:pPr>
              <w:jc w:val="both"/>
              <w:rPr>
                <w:lang w:val="tt-RU"/>
              </w:rPr>
            </w:pPr>
            <w:r w:rsidRPr="00222ABB">
              <w:rPr>
                <w:lang w:val="tt-RU"/>
              </w:rPr>
              <w:t>2.</w:t>
            </w:r>
            <w:r w:rsidR="008B0769">
              <w:rPr>
                <w:lang w:val="tt-RU"/>
              </w:rPr>
              <w:t>3</w:t>
            </w:r>
          </w:p>
        </w:tc>
        <w:tc>
          <w:tcPr>
            <w:tcW w:w="7514" w:type="dxa"/>
          </w:tcPr>
          <w:p w:rsidR="00671BF2" w:rsidRPr="00222ABB" w:rsidRDefault="00671BF2" w:rsidP="00710C25">
            <w:pPr>
              <w:jc w:val="both"/>
              <w:rPr>
                <w:lang w:val="tt-RU"/>
              </w:rPr>
            </w:pPr>
            <w:r w:rsidRPr="00222ABB">
              <w:rPr>
                <w:lang w:val="tt-RU"/>
              </w:rPr>
              <w:t>Взаимодействие с социумом</w:t>
            </w:r>
          </w:p>
        </w:tc>
        <w:tc>
          <w:tcPr>
            <w:tcW w:w="1666" w:type="dxa"/>
          </w:tcPr>
          <w:p w:rsidR="00671BF2" w:rsidRPr="00222ABB" w:rsidRDefault="007A43BE" w:rsidP="00710C25">
            <w:pPr>
              <w:jc w:val="center"/>
              <w:rPr>
                <w:lang w:val="tt-RU"/>
              </w:rPr>
            </w:pPr>
            <w:r>
              <w:rPr>
                <w:lang w:val="tt-RU"/>
              </w:rPr>
              <w:t>30</w:t>
            </w:r>
          </w:p>
        </w:tc>
      </w:tr>
      <w:tr w:rsidR="00671BF2" w:rsidRPr="00222ABB" w:rsidTr="00D17D8F">
        <w:tc>
          <w:tcPr>
            <w:tcW w:w="9796" w:type="dxa"/>
            <w:gridSpan w:val="3"/>
          </w:tcPr>
          <w:p w:rsidR="00671BF2" w:rsidRPr="00222ABB" w:rsidRDefault="00671BF2" w:rsidP="00710C25">
            <w:pPr>
              <w:jc w:val="both"/>
              <w:rPr>
                <w:highlight w:val="yellow"/>
                <w:lang w:val="tt-RU"/>
              </w:rPr>
            </w:pPr>
            <w:r w:rsidRPr="00222ABB">
              <w:rPr>
                <w:lang w:val="tt-RU"/>
              </w:rPr>
              <w:t>Организационный раздел</w:t>
            </w:r>
          </w:p>
        </w:tc>
      </w:tr>
      <w:tr w:rsidR="00671BF2" w:rsidRPr="00222ABB" w:rsidTr="00D17D8F">
        <w:tc>
          <w:tcPr>
            <w:tcW w:w="616" w:type="dxa"/>
          </w:tcPr>
          <w:p w:rsidR="00671BF2" w:rsidRPr="00222ABB" w:rsidRDefault="00671BF2" w:rsidP="00710C25">
            <w:pPr>
              <w:jc w:val="both"/>
              <w:rPr>
                <w:lang w:val="tt-RU"/>
              </w:rPr>
            </w:pPr>
            <w:r w:rsidRPr="00222ABB">
              <w:rPr>
                <w:lang w:val="tt-RU"/>
              </w:rPr>
              <w:t>3.1</w:t>
            </w:r>
          </w:p>
        </w:tc>
        <w:tc>
          <w:tcPr>
            <w:tcW w:w="7514" w:type="dxa"/>
          </w:tcPr>
          <w:p w:rsidR="00671BF2" w:rsidRPr="00222ABB" w:rsidRDefault="00671BF2" w:rsidP="00710C25">
            <w:pPr>
              <w:jc w:val="both"/>
              <w:rPr>
                <w:color w:val="000000"/>
                <w:lang w:val="tt-RU"/>
              </w:rPr>
            </w:pPr>
            <w:r w:rsidRPr="00222ABB">
              <w:rPr>
                <w:color w:val="000000"/>
                <w:lang w:val="tt-RU"/>
              </w:rPr>
              <w:t>Материально-техническое обеспечение программы</w:t>
            </w:r>
          </w:p>
        </w:tc>
        <w:tc>
          <w:tcPr>
            <w:tcW w:w="1666" w:type="dxa"/>
          </w:tcPr>
          <w:p w:rsidR="00671BF2" w:rsidRPr="00222ABB" w:rsidRDefault="007A43BE" w:rsidP="00710C25">
            <w:pPr>
              <w:jc w:val="center"/>
              <w:rPr>
                <w:lang w:val="tt-RU"/>
              </w:rPr>
            </w:pPr>
            <w:r>
              <w:rPr>
                <w:lang w:val="tt-RU"/>
              </w:rPr>
              <w:t>30</w:t>
            </w:r>
          </w:p>
        </w:tc>
      </w:tr>
      <w:tr w:rsidR="00671BF2" w:rsidRPr="00222ABB" w:rsidTr="00D17D8F">
        <w:tc>
          <w:tcPr>
            <w:tcW w:w="616" w:type="dxa"/>
          </w:tcPr>
          <w:p w:rsidR="00671BF2" w:rsidRPr="00222ABB" w:rsidRDefault="00671BF2" w:rsidP="00710C25">
            <w:pPr>
              <w:jc w:val="both"/>
              <w:rPr>
                <w:lang w:val="tt-RU"/>
              </w:rPr>
            </w:pPr>
            <w:r w:rsidRPr="00222ABB">
              <w:rPr>
                <w:lang w:val="tt-RU"/>
              </w:rPr>
              <w:t>3.2</w:t>
            </w:r>
          </w:p>
        </w:tc>
        <w:tc>
          <w:tcPr>
            <w:tcW w:w="7514" w:type="dxa"/>
          </w:tcPr>
          <w:p w:rsidR="00671BF2" w:rsidRPr="00222ABB" w:rsidRDefault="00671BF2" w:rsidP="00710C25">
            <w:pPr>
              <w:jc w:val="both"/>
              <w:rPr>
                <w:lang w:val="tt-RU"/>
              </w:rPr>
            </w:pPr>
            <w:r w:rsidRPr="00222ABB">
              <w:rPr>
                <w:lang w:val="tt-RU"/>
              </w:rPr>
              <w:t>Методическое обеспечение программы</w:t>
            </w:r>
          </w:p>
        </w:tc>
        <w:tc>
          <w:tcPr>
            <w:tcW w:w="1666" w:type="dxa"/>
          </w:tcPr>
          <w:p w:rsidR="00671BF2" w:rsidRPr="00222ABB" w:rsidRDefault="007A43BE" w:rsidP="00710C25">
            <w:pPr>
              <w:jc w:val="center"/>
              <w:rPr>
                <w:lang w:val="tt-RU"/>
              </w:rPr>
            </w:pPr>
            <w:r>
              <w:rPr>
                <w:lang w:val="tt-RU"/>
              </w:rPr>
              <w:t>31</w:t>
            </w:r>
          </w:p>
        </w:tc>
      </w:tr>
      <w:tr w:rsidR="00671BF2" w:rsidRPr="00222ABB" w:rsidTr="00D17D8F">
        <w:tc>
          <w:tcPr>
            <w:tcW w:w="616" w:type="dxa"/>
          </w:tcPr>
          <w:p w:rsidR="00671BF2" w:rsidRPr="00222ABB" w:rsidRDefault="00671BF2" w:rsidP="00710C25">
            <w:pPr>
              <w:jc w:val="both"/>
              <w:rPr>
                <w:lang w:val="tt-RU"/>
              </w:rPr>
            </w:pPr>
          </w:p>
        </w:tc>
        <w:tc>
          <w:tcPr>
            <w:tcW w:w="7514" w:type="dxa"/>
          </w:tcPr>
          <w:p w:rsidR="00671BF2" w:rsidRPr="00222ABB" w:rsidRDefault="00671BF2" w:rsidP="00710C25">
            <w:pPr>
              <w:jc w:val="both"/>
              <w:rPr>
                <w:lang w:val="tt-RU"/>
              </w:rPr>
            </w:pPr>
            <w:r w:rsidRPr="00222ABB">
              <w:rPr>
                <w:lang w:val="tt-RU"/>
              </w:rPr>
              <w:t>Приложение 1. Мониторинг освоения программного материала(</w:t>
            </w:r>
            <w:r w:rsidR="005F1547" w:rsidRPr="00222ABB">
              <w:rPr>
                <w:lang w:val="tt-RU"/>
              </w:rPr>
              <w:t>для начинающих</w:t>
            </w:r>
            <w:r w:rsidRPr="00222ABB">
              <w:rPr>
                <w:lang w:val="tt-RU"/>
              </w:rPr>
              <w:t>)</w:t>
            </w:r>
          </w:p>
        </w:tc>
        <w:tc>
          <w:tcPr>
            <w:tcW w:w="1666" w:type="dxa"/>
          </w:tcPr>
          <w:p w:rsidR="00671BF2" w:rsidRPr="00222ABB" w:rsidRDefault="007A43BE" w:rsidP="00710C25">
            <w:pPr>
              <w:jc w:val="center"/>
              <w:rPr>
                <w:lang w:val="tt-RU"/>
              </w:rPr>
            </w:pPr>
            <w:r>
              <w:rPr>
                <w:lang w:val="tt-RU"/>
              </w:rPr>
              <w:t>33</w:t>
            </w:r>
          </w:p>
        </w:tc>
      </w:tr>
      <w:tr w:rsidR="00671BF2" w:rsidRPr="00222ABB" w:rsidTr="00D17D8F">
        <w:tc>
          <w:tcPr>
            <w:tcW w:w="616" w:type="dxa"/>
          </w:tcPr>
          <w:p w:rsidR="00671BF2" w:rsidRPr="00222ABB" w:rsidRDefault="00671BF2" w:rsidP="00710C25">
            <w:pPr>
              <w:jc w:val="both"/>
              <w:rPr>
                <w:lang w:val="tt-RU"/>
              </w:rPr>
            </w:pPr>
          </w:p>
        </w:tc>
        <w:tc>
          <w:tcPr>
            <w:tcW w:w="7514" w:type="dxa"/>
          </w:tcPr>
          <w:p w:rsidR="00671BF2" w:rsidRPr="00222ABB" w:rsidRDefault="00671BF2" w:rsidP="00710C25">
            <w:pPr>
              <w:jc w:val="both"/>
              <w:rPr>
                <w:lang w:val="tt-RU"/>
              </w:rPr>
            </w:pPr>
            <w:r w:rsidRPr="00222ABB">
              <w:rPr>
                <w:lang w:val="tt-RU"/>
              </w:rPr>
              <w:t>Приложение 2. Мониторинг освоения программного материала(</w:t>
            </w:r>
            <w:r w:rsidR="005F1547" w:rsidRPr="00222ABB">
              <w:rPr>
                <w:lang w:val="tt-RU"/>
              </w:rPr>
              <w:t>для умеющих играть</w:t>
            </w:r>
            <w:r w:rsidRPr="00222ABB">
              <w:rPr>
                <w:lang w:val="tt-RU"/>
              </w:rPr>
              <w:t>)</w:t>
            </w:r>
          </w:p>
        </w:tc>
        <w:tc>
          <w:tcPr>
            <w:tcW w:w="1666" w:type="dxa"/>
          </w:tcPr>
          <w:p w:rsidR="00671BF2" w:rsidRPr="00222ABB" w:rsidRDefault="007A43BE" w:rsidP="00710C25">
            <w:pPr>
              <w:jc w:val="center"/>
              <w:rPr>
                <w:lang w:val="tt-RU"/>
              </w:rPr>
            </w:pPr>
            <w:r>
              <w:rPr>
                <w:lang w:val="tt-RU"/>
              </w:rPr>
              <w:t>37</w:t>
            </w:r>
          </w:p>
        </w:tc>
      </w:tr>
    </w:tbl>
    <w:p w:rsidR="00671BF2" w:rsidRPr="00222ABB" w:rsidRDefault="00671BF2" w:rsidP="00710C25">
      <w:pPr>
        <w:spacing w:after="0" w:line="240" w:lineRule="auto"/>
        <w:jc w:val="both"/>
        <w:rPr>
          <w:b/>
        </w:rPr>
      </w:pPr>
    </w:p>
    <w:p w:rsidR="00FA1F52" w:rsidRPr="00222ABB" w:rsidRDefault="00FA1F52" w:rsidP="00710C25">
      <w:pPr>
        <w:spacing w:after="0" w:line="240" w:lineRule="auto"/>
        <w:jc w:val="both"/>
        <w:rPr>
          <w:b/>
        </w:rPr>
      </w:pPr>
    </w:p>
    <w:p w:rsidR="004200B6" w:rsidRDefault="004200B6" w:rsidP="00710C25">
      <w:pPr>
        <w:spacing w:after="0" w:line="240" w:lineRule="auto"/>
        <w:jc w:val="both"/>
        <w:rPr>
          <w:b/>
        </w:rPr>
      </w:pPr>
    </w:p>
    <w:p w:rsidR="00C0406B" w:rsidRDefault="00C0406B" w:rsidP="00710C25">
      <w:pPr>
        <w:spacing w:after="0" w:line="240" w:lineRule="auto"/>
        <w:jc w:val="both"/>
        <w:rPr>
          <w:b/>
        </w:rPr>
      </w:pPr>
    </w:p>
    <w:p w:rsidR="00BF602C" w:rsidRDefault="00BF602C" w:rsidP="00710C25">
      <w:pPr>
        <w:spacing w:after="0" w:line="240" w:lineRule="auto"/>
        <w:jc w:val="both"/>
        <w:rPr>
          <w:b/>
        </w:rPr>
      </w:pPr>
    </w:p>
    <w:p w:rsidR="00BF602C" w:rsidRDefault="00BF602C" w:rsidP="00710C25">
      <w:pPr>
        <w:spacing w:after="0" w:line="240" w:lineRule="auto"/>
        <w:jc w:val="both"/>
        <w:rPr>
          <w:b/>
        </w:rPr>
      </w:pPr>
    </w:p>
    <w:p w:rsidR="00BF602C" w:rsidRDefault="00BF602C" w:rsidP="00710C25">
      <w:pPr>
        <w:spacing w:after="0" w:line="240" w:lineRule="auto"/>
        <w:jc w:val="both"/>
        <w:rPr>
          <w:b/>
        </w:rPr>
      </w:pPr>
    </w:p>
    <w:p w:rsidR="00BF602C" w:rsidRDefault="00BF602C" w:rsidP="00710C25">
      <w:pPr>
        <w:spacing w:after="0" w:line="240" w:lineRule="auto"/>
        <w:jc w:val="both"/>
        <w:rPr>
          <w:b/>
        </w:rPr>
      </w:pPr>
    </w:p>
    <w:p w:rsidR="00BF602C" w:rsidRDefault="00BF602C" w:rsidP="00710C25">
      <w:pPr>
        <w:spacing w:after="0" w:line="240" w:lineRule="auto"/>
        <w:jc w:val="both"/>
        <w:rPr>
          <w:b/>
        </w:rPr>
      </w:pPr>
    </w:p>
    <w:p w:rsidR="00BF602C" w:rsidRDefault="00BF602C" w:rsidP="00710C25">
      <w:pPr>
        <w:spacing w:after="0" w:line="240" w:lineRule="auto"/>
        <w:jc w:val="both"/>
        <w:rPr>
          <w:b/>
        </w:rPr>
      </w:pPr>
    </w:p>
    <w:p w:rsidR="00BF602C" w:rsidRDefault="00BF602C" w:rsidP="00710C25">
      <w:pPr>
        <w:spacing w:after="0" w:line="240" w:lineRule="auto"/>
        <w:jc w:val="both"/>
        <w:rPr>
          <w:b/>
        </w:rPr>
      </w:pPr>
    </w:p>
    <w:p w:rsidR="00BF602C" w:rsidRDefault="00BF602C" w:rsidP="00710C25">
      <w:pPr>
        <w:spacing w:after="0" w:line="240" w:lineRule="auto"/>
        <w:jc w:val="both"/>
        <w:rPr>
          <w:b/>
        </w:rPr>
      </w:pPr>
    </w:p>
    <w:p w:rsidR="00BF602C" w:rsidRPr="00222ABB" w:rsidRDefault="00BF602C" w:rsidP="00710C25">
      <w:pPr>
        <w:spacing w:after="0" w:line="240" w:lineRule="auto"/>
        <w:jc w:val="both"/>
        <w:rPr>
          <w:b/>
        </w:rPr>
      </w:pPr>
    </w:p>
    <w:p w:rsidR="005738A3" w:rsidRDefault="005738A3" w:rsidP="00710C25">
      <w:pPr>
        <w:spacing w:after="0" w:line="240" w:lineRule="auto"/>
        <w:rPr>
          <w:b/>
        </w:rPr>
      </w:pPr>
    </w:p>
    <w:p w:rsidR="00710C25" w:rsidRDefault="00710C25" w:rsidP="00710C25">
      <w:pPr>
        <w:spacing w:after="0" w:line="240" w:lineRule="auto"/>
        <w:rPr>
          <w:b/>
        </w:rPr>
      </w:pPr>
    </w:p>
    <w:p w:rsidR="00710C25" w:rsidRDefault="00710C25" w:rsidP="00710C25">
      <w:pPr>
        <w:spacing w:after="0" w:line="240" w:lineRule="auto"/>
        <w:rPr>
          <w:b/>
        </w:rPr>
      </w:pPr>
    </w:p>
    <w:p w:rsidR="00710C25" w:rsidRDefault="00710C25" w:rsidP="00710C25">
      <w:pPr>
        <w:spacing w:after="0" w:line="240" w:lineRule="auto"/>
        <w:rPr>
          <w:b/>
        </w:rPr>
      </w:pPr>
    </w:p>
    <w:p w:rsidR="00710C25" w:rsidRDefault="00710C25" w:rsidP="00710C25">
      <w:pPr>
        <w:spacing w:after="0" w:line="240" w:lineRule="auto"/>
        <w:rPr>
          <w:b/>
        </w:rPr>
      </w:pPr>
    </w:p>
    <w:p w:rsidR="00710C25" w:rsidRDefault="00710C25" w:rsidP="00710C25">
      <w:pPr>
        <w:spacing w:after="0" w:line="240" w:lineRule="auto"/>
        <w:rPr>
          <w:b/>
        </w:rPr>
      </w:pPr>
    </w:p>
    <w:p w:rsidR="00710C25" w:rsidRDefault="00710C25" w:rsidP="00710C25">
      <w:pPr>
        <w:spacing w:after="0" w:line="240" w:lineRule="auto"/>
        <w:rPr>
          <w:b/>
        </w:rPr>
      </w:pPr>
    </w:p>
    <w:p w:rsidR="00710C25" w:rsidRDefault="00710C25" w:rsidP="00710C25">
      <w:pPr>
        <w:spacing w:after="0" w:line="240" w:lineRule="auto"/>
        <w:rPr>
          <w:b/>
        </w:rPr>
      </w:pPr>
    </w:p>
    <w:p w:rsidR="00710C25" w:rsidRDefault="00710C25" w:rsidP="00710C25">
      <w:pPr>
        <w:spacing w:after="0" w:line="240" w:lineRule="auto"/>
        <w:rPr>
          <w:b/>
        </w:rPr>
      </w:pPr>
    </w:p>
    <w:p w:rsidR="00710C25" w:rsidRDefault="00710C25" w:rsidP="00710C25">
      <w:pPr>
        <w:spacing w:after="0" w:line="240" w:lineRule="auto"/>
        <w:rPr>
          <w:b/>
        </w:rPr>
      </w:pPr>
    </w:p>
    <w:p w:rsidR="00710C25" w:rsidRDefault="00710C25" w:rsidP="00710C25">
      <w:pPr>
        <w:spacing w:after="0" w:line="240" w:lineRule="auto"/>
        <w:rPr>
          <w:b/>
        </w:rPr>
      </w:pPr>
    </w:p>
    <w:p w:rsidR="00710C25" w:rsidRDefault="00710C25" w:rsidP="00710C25">
      <w:pPr>
        <w:spacing w:after="0" w:line="240" w:lineRule="auto"/>
        <w:rPr>
          <w:b/>
        </w:rPr>
      </w:pPr>
    </w:p>
    <w:p w:rsidR="00426009" w:rsidRPr="00C0406B" w:rsidRDefault="00426009" w:rsidP="00710C25">
      <w:pPr>
        <w:spacing w:after="0" w:line="240" w:lineRule="auto"/>
        <w:jc w:val="center"/>
        <w:rPr>
          <w:b/>
        </w:rPr>
      </w:pPr>
      <w:r w:rsidRPr="00C0406B">
        <w:rPr>
          <w:b/>
        </w:rPr>
        <w:lastRenderedPageBreak/>
        <w:t>І. ЦЕЛЕВОЙ РАЗДЕЛ</w:t>
      </w:r>
    </w:p>
    <w:p w:rsidR="00A97169" w:rsidRPr="00222ABB" w:rsidRDefault="00426009" w:rsidP="00710C25">
      <w:pPr>
        <w:spacing w:after="0" w:line="240" w:lineRule="auto"/>
        <w:jc w:val="center"/>
      </w:pPr>
      <w:r w:rsidRPr="00222ABB">
        <w:rPr>
          <w:b/>
        </w:rPr>
        <w:t>1.1 Пояснительная записка</w:t>
      </w:r>
      <w:r w:rsidRPr="00222ABB">
        <w:t>.</w:t>
      </w:r>
    </w:p>
    <w:p w:rsidR="00A97169" w:rsidRPr="00222ABB" w:rsidRDefault="00A97169" w:rsidP="00710C25">
      <w:pPr>
        <w:spacing w:after="0" w:line="240" w:lineRule="auto"/>
        <w:ind w:firstLine="708"/>
        <w:jc w:val="both"/>
        <w:rPr>
          <w:color w:val="000000"/>
        </w:rPr>
      </w:pPr>
      <w:r w:rsidRPr="00222ABB">
        <w:rPr>
          <w:rStyle w:val="c4"/>
          <w:color w:val="000000"/>
        </w:rPr>
        <w:t>А</w:t>
      </w:r>
      <w:r w:rsidRPr="00222ABB">
        <w:rPr>
          <w:rStyle w:val="c4"/>
          <w:b/>
          <w:bCs/>
          <w:color w:val="000000"/>
        </w:rPr>
        <w:t>ктуальность</w:t>
      </w:r>
      <w:r w:rsidRPr="00222ABB">
        <w:rPr>
          <w:rStyle w:val="c4"/>
          <w:color w:val="000000"/>
        </w:rPr>
        <w:t> данной программы состоит в том, что она направлена на организацию содержательного, спортивного досуга и интеллектуального просвещения воспитанников, удовлетворение их потребностей в активных формах познавательной деятельности и обусловлена многими причинами: рост нервно-эмоциональных перегрузок у детей, отсутствие культуры поведения, общения, увлечения физкультурой и спортом, а так же  увеличение педагогически запущенных детей.</w:t>
      </w:r>
    </w:p>
    <w:p w:rsidR="00A97169" w:rsidRPr="00222ABB" w:rsidRDefault="00A97169" w:rsidP="00710C25">
      <w:pPr>
        <w:spacing w:after="0" w:line="240" w:lineRule="auto"/>
        <w:ind w:firstLine="708"/>
        <w:jc w:val="both"/>
        <w:rPr>
          <w:color w:val="000000"/>
        </w:rPr>
      </w:pPr>
      <w:r w:rsidRPr="00222ABB">
        <w:rPr>
          <w:rStyle w:val="c4"/>
          <w:color w:val="000000"/>
        </w:rPr>
        <w:t>В центре современной концепции общего воспитания лежит идея развития личности ребёнка, формирование его интеллектуальных и творческих способностей, воспитание важных личностных качеств. Всему этому и многому другому способствует процесс обучения  детей игре в шахматы.</w:t>
      </w:r>
    </w:p>
    <w:p w:rsidR="00A97169" w:rsidRPr="00222ABB" w:rsidRDefault="00A97169" w:rsidP="00710C25">
      <w:pPr>
        <w:spacing w:after="0" w:line="240" w:lineRule="auto"/>
        <w:ind w:firstLine="708"/>
        <w:jc w:val="both"/>
      </w:pPr>
      <w:r w:rsidRPr="00222ABB">
        <w:rPr>
          <w:rStyle w:val="c4"/>
          <w:color w:val="000000"/>
        </w:rPr>
        <w:t>Шахматы -  это вдохновение и разочарование, своеобразный выход из одиночества, активный досуг, утоление жажды общения и самовыражения. Как говорил Хосе Рауль Капабланка: «Шахматы - нечто большее, чем просто игра. Это интеллектуальное время препровождение, в котором есть определённые художественные свойства и много элементов научного. Для умственной работы шахматы и шашки  значат то же, что спорт для физического совершенствования: приятный путь упражнения и развития отдельных свойств человеческой натуры...»*</w:t>
      </w:r>
    </w:p>
    <w:p w:rsidR="00CF6442" w:rsidRPr="00222ABB" w:rsidRDefault="00DF0990" w:rsidP="00710C25">
      <w:pPr>
        <w:spacing w:after="0" w:line="240" w:lineRule="auto"/>
        <w:ind w:firstLine="708"/>
        <w:jc w:val="both"/>
      </w:pPr>
      <w:r w:rsidRPr="00222ABB">
        <w:t>Программа по</w:t>
      </w:r>
      <w:r w:rsidR="00426009" w:rsidRPr="00222ABB">
        <w:t xml:space="preserve"> дополнительному </w:t>
      </w:r>
      <w:r w:rsidRPr="00222ABB">
        <w:t>образованию воспитанников</w:t>
      </w:r>
      <w:r w:rsidR="00426009" w:rsidRPr="00222ABB">
        <w:t xml:space="preserve">    Государственного казенного учреждения Социальный приют для детей и подростков «Асылташ» (далее Программа) разработана в соответствии с федеральным государственным образовательным стандартом</w:t>
      </w:r>
      <w:r w:rsidR="00DC197B" w:rsidRPr="00222ABB">
        <w:t xml:space="preserve"> принятый приказом </w:t>
      </w:r>
      <w:proofErr w:type="spellStart"/>
      <w:r w:rsidR="00DC197B" w:rsidRPr="00222ABB">
        <w:t>Минобранауки</w:t>
      </w:r>
      <w:proofErr w:type="spellEnd"/>
      <w:r w:rsidR="00DC197B" w:rsidRPr="00222ABB">
        <w:t xml:space="preserve"> России от 29.08.2013 №1008 «Об утверждении Порядка организации и осуществления образовательной деятельности по дополнительным общеобразовательным программам».</w:t>
      </w:r>
    </w:p>
    <w:p w:rsidR="00CF6442" w:rsidRPr="00222ABB" w:rsidRDefault="00CF6442" w:rsidP="00710C25">
      <w:pPr>
        <w:spacing w:after="0" w:line="240" w:lineRule="auto"/>
        <w:jc w:val="both"/>
        <w:rPr>
          <w:color w:val="000000"/>
        </w:rPr>
      </w:pPr>
      <w:r w:rsidRPr="00222ABB">
        <w:t xml:space="preserve">       Программа обеспечивает разностороннее развитие детей в возрасте от </w:t>
      </w:r>
      <w:r w:rsidR="00671BF2" w:rsidRPr="00222ABB">
        <w:t>5</w:t>
      </w:r>
      <w:r w:rsidRPr="00222ABB">
        <w:t xml:space="preserve"> до 18 лет с учетом их возрастных и индивидуальных особенностей. Дополнительная образовательная программа «</w:t>
      </w:r>
      <w:r w:rsidR="00671BF2" w:rsidRPr="00222ABB">
        <w:t>Поколение интеллектуалов</w:t>
      </w:r>
      <w:r w:rsidRPr="00222ABB">
        <w:t>»-обучение воспи</w:t>
      </w:r>
      <w:r w:rsidR="00671BF2" w:rsidRPr="00222ABB">
        <w:t xml:space="preserve">танников играм в </w:t>
      </w:r>
      <w:r w:rsidR="00DF0990" w:rsidRPr="00222ABB">
        <w:t>шахматы, является</w:t>
      </w:r>
      <w:r w:rsidRPr="00222ABB">
        <w:t xml:space="preserve"> программой спортивно-технической направленности, реализуется в социальном приюте для детей и подростков «Асылташ» в городском округе «г. Набережные Челны» Республики Татарстан и направлена на обеспечение целостного процесса психического, физического и умственного развития личности </w:t>
      </w:r>
      <w:r w:rsidR="00671BF2" w:rsidRPr="00222ABB">
        <w:t>воспитанника</w:t>
      </w:r>
      <w:r w:rsidRPr="00222ABB">
        <w:t xml:space="preserve">. Вопрос о возможности и необходимости обучения детей дошкольного возраста игре в шахматы уже давно получил в педагогике положительное решение. Педагогические, психологические и физиологические исследования, проводившиеся в Институте дошкольного воспитания АПН России, а также за рубежом, свидетельствуют о том, что потенциальные психофизиологические возможности усвоения знаний и общего развития у детей 5 -6 лет значительно выше, чем это предполагалось до сих пор. Предлагаемая дополнительная </w:t>
      </w:r>
      <w:r w:rsidRPr="00222ABB">
        <w:lastRenderedPageBreak/>
        <w:t>образовательная программа для воспитанников от 5 до 18 лет  «</w:t>
      </w:r>
      <w:r w:rsidR="00671BF2" w:rsidRPr="00222ABB">
        <w:t xml:space="preserve">Поколение </w:t>
      </w:r>
      <w:r w:rsidR="00DF0990" w:rsidRPr="00222ABB">
        <w:t>интеллектуалов</w:t>
      </w:r>
      <w:r w:rsidRPr="00222ABB">
        <w:t xml:space="preserve">» направлена </w:t>
      </w:r>
      <w:r w:rsidRPr="00222ABB">
        <w:rPr>
          <w:rStyle w:val="c4"/>
          <w:color w:val="000000"/>
        </w:rPr>
        <w:t>на организацию содержательного, спортивного досуга и интеллектуального просвещения воспитанников, удовлетворение их потребностей в активных формах познавательной деятельности и обусловлена многими причинами: рост нервно-эмоциональных перегрузок у детей, отсутствие культуры поведения, общения, увлечения физкультурой и спортом, а так же  увеличение педагогически запущенных детей.</w:t>
      </w:r>
    </w:p>
    <w:p w:rsidR="00CF6442" w:rsidRPr="00222ABB" w:rsidRDefault="00CF6442" w:rsidP="00710C25">
      <w:pPr>
        <w:spacing w:after="0" w:line="240" w:lineRule="auto"/>
        <w:ind w:firstLine="708"/>
        <w:jc w:val="both"/>
      </w:pPr>
      <w:r w:rsidRPr="00222ABB">
        <w:t xml:space="preserve">Интеллектуальное развитие детей, способствует совершенствованию психических процессов, становление которых особенно активно в младшем дошкольном возрасте. Педагогическая целесообразность внедрения данной программы </w:t>
      </w:r>
      <w:r w:rsidR="00D17D8F" w:rsidRPr="00222ABB">
        <w:t>заключается,</w:t>
      </w:r>
      <w:r w:rsidRPr="00222ABB">
        <w:t xml:space="preserve"> прежде </w:t>
      </w:r>
      <w:r w:rsidR="00D17D8F" w:rsidRPr="00222ABB">
        <w:t>всего,</w:t>
      </w:r>
      <w:r w:rsidRPr="00222ABB">
        <w:t xml:space="preserve"> в идее использования игры в шахматы, как эффективного средства умственного, психического и физического развития воспитанника. Раннее обучение детей дошкольного возраста игре в шахматы позволяет обеспечить более комфортное вхождение ребенка в учебный процесс начальной школы, позволяет снизить уровень стресса, благотворно влияет как на процесс обучения, так и на развитие личности ребенка, повышение продуктивности его мышления. Целью внедрения программы «Ладья» является создание условий для личностного и интеллектуального развития воспитанников, формирования общей культуры и организации содержательного досуга посредством обучения игре в шахматы и шашки.  </w:t>
      </w:r>
    </w:p>
    <w:p w:rsidR="00D17D8F" w:rsidRPr="00222ABB" w:rsidRDefault="00D17D8F" w:rsidP="00710C25">
      <w:pPr>
        <w:spacing w:after="0" w:line="240" w:lineRule="auto"/>
        <w:ind w:firstLine="708"/>
        <w:jc w:val="both"/>
      </w:pPr>
      <w:r w:rsidRPr="00222ABB">
        <w:rPr>
          <w:b/>
          <w:color w:val="000000"/>
          <w:spacing w:val="-1"/>
        </w:rPr>
        <w:t>Цель программы</w:t>
      </w:r>
      <w:r w:rsidRPr="00222ABB">
        <w:rPr>
          <w:color w:val="000000"/>
          <w:spacing w:val="-1"/>
        </w:rPr>
        <w:t xml:space="preserve">: </w:t>
      </w:r>
      <w:r w:rsidRPr="00222ABB">
        <w:t xml:space="preserve">Организация полноценного, содержательного и спортивного досуга воспитанников </w:t>
      </w:r>
      <w:r w:rsidR="00EB2832" w:rsidRPr="00222ABB">
        <w:t>посредством обучения</w:t>
      </w:r>
      <w:r w:rsidRPr="00222ABB">
        <w:t xml:space="preserve"> игре в шахматы через создание условий для проведения индивидуальных и групповых занятий, с целью развития личностного и интеллектуального потенциала воспитанников, формирования общей культуры, здорового образа </w:t>
      </w:r>
      <w:r w:rsidR="00EB2832" w:rsidRPr="00222ABB">
        <w:t>жизни и</w:t>
      </w:r>
      <w:r w:rsidRPr="00222ABB">
        <w:t xml:space="preserve"> всестороннего развития воспитанников. А так же через занятия в  шахматы развивать у воспитанников такие качества, как внимание, собранность, усидчивость, умение строить простейшие логические цепочки и делать по ним заключения, развивать интеллект и память. </w:t>
      </w:r>
      <w:r w:rsidR="00DF0990" w:rsidRPr="00222ABB">
        <w:rPr>
          <w:color w:val="000000"/>
          <w:spacing w:val="-1"/>
        </w:rPr>
        <w:t>Развитие интеллектуальных</w:t>
      </w:r>
      <w:r w:rsidRPr="00222ABB">
        <w:rPr>
          <w:color w:val="000000"/>
          <w:spacing w:val="-1"/>
        </w:rPr>
        <w:t xml:space="preserve"> способностей воспитанников.</w:t>
      </w:r>
    </w:p>
    <w:p w:rsidR="00D17D8F" w:rsidRPr="00222ABB" w:rsidRDefault="00D17D8F" w:rsidP="00710C25">
      <w:pPr>
        <w:spacing w:after="0" w:line="240" w:lineRule="auto"/>
        <w:ind w:firstLine="708"/>
        <w:jc w:val="both"/>
      </w:pPr>
      <w:r w:rsidRPr="00222ABB">
        <w:rPr>
          <w:b/>
          <w:color w:val="000000"/>
          <w:spacing w:val="-1"/>
        </w:rPr>
        <w:t>Задачи программы</w:t>
      </w:r>
      <w:r w:rsidRPr="00222ABB">
        <w:t>:</w:t>
      </w:r>
    </w:p>
    <w:p w:rsidR="00D17D8F" w:rsidRPr="00222ABB" w:rsidRDefault="00D17D8F" w:rsidP="00710C25">
      <w:pPr>
        <w:spacing w:after="0" w:line="240" w:lineRule="auto"/>
        <w:jc w:val="both"/>
      </w:pPr>
      <w:r w:rsidRPr="00222ABB">
        <w:t xml:space="preserve">- обучить воспитанников основам шахматной игры: шахматным правилам, </w:t>
      </w:r>
      <w:r w:rsidR="00DF0990" w:rsidRPr="00222ABB">
        <w:t>цели шахматной</w:t>
      </w:r>
      <w:r w:rsidRPr="00222ABB">
        <w:t xml:space="preserve"> партии;</w:t>
      </w:r>
    </w:p>
    <w:p w:rsidR="00D17D8F" w:rsidRPr="00222ABB" w:rsidRDefault="00D17D8F" w:rsidP="00710C25">
      <w:pPr>
        <w:spacing w:after="0" w:line="240" w:lineRule="auto"/>
        <w:jc w:val="both"/>
      </w:pPr>
      <w:r w:rsidRPr="00222ABB">
        <w:t>- формирование у воспитанников познавательных интересов, умения рассуждать, доказывать, развивать усидчивость, целеустремленность, выдержку, находчивость, умение точно рассчитывать время;</w:t>
      </w:r>
    </w:p>
    <w:p w:rsidR="00D17D8F" w:rsidRPr="00222ABB" w:rsidRDefault="00D17D8F" w:rsidP="00710C25">
      <w:pPr>
        <w:spacing w:after="0" w:line="240" w:lineRule="auto"/>
        <w:jc w:val="both"/>
      </w:pPr>
      <w:r w:rsidRPr="00222ABB">
        <w:t>-воспитание культуры общения, стремления к преодолению трудностей, уверенности в себе, умения управлять своими действиями, контролируя их через игровую практику.</w:t>
      </w:r>
    </w:p>
    <w:p w:rsidR="00D17D8F" w:rsidRPr="00222ABB" w:rsidRDefault="00D17D8F" w:rsidP="00710C25">
      <w:pPr>
        <w:spacing w:after="0" w:line="240" w:lineRule="auto"/>
        <w:jc w:val="both"/>
      </w:pPr>
      <w:r w:rsidRPr="00222ABB">
        <w:rPr>
          <w:b/>
        </w:rPr>
        <w:t>Срок реализации программы:</w:t>
      </w:r>
      <w:r w:rsidR="00A97169" w:rsidRPr="00222ABB">
        <w:t>1 год</w:t>
      </w:r>
    </w:p>
    <w:p w:rsidR="00710C25" w:rsidRDefault="00710C25" w:rsidP="00710C25">
      <w:pPr>
        <w:spacing w:after="0" w:line="240" w:lineRule="auto"/>
        <w:jc w:val="center"/>
        <w:rPr>
          <w:b/>
        </w:rPr>
      </w:pPr>
    </w:p>
    <w:p w:rsidR="00D17D8F" w:rsidRPr="00222ABB" w:rsidRDefault="00D17D8F" w:rsidP="00710C25">
      <w:pPr>
        <w:spacing w:after="0" w:line="240" w:lineRule="auto"/>
        <w:jc w:val="center"/>
        <w:rPr>
          <w:b/>
        </w:rPr>
      </w:pPr>
      <w:r w:rsidRPr="00222ABB">
        <w:rPr>
          <w:b/>
        </w:rPr>
        <w:t>1.</w:t>
      </w:r>
      <w:r w:rsidR="003F72C8" w:rsidRPr="00222ABB">
        <w:rPr>
          <w:b/>
        </w:rPr>
        <w:t>2</w:t>
      </w:r>
      <w:r w:rsidRPr="00222ABB">
        <w:rPr>
          <w:b/>
        </w:rPr>
        <w:t>. Возрастн</w:t>
      </w:r>
      <w:r w:rsidR="00B85DDD">
        <w:rPr>
          <w:b/>
        </w:rPr>
        <w:t xml:space="preserve">ые и индивидуальные особенности </w:t>
      </w:r>
      <w:r w:rsidRPr="00222ABB">
        <w:rPr>
          <w:b/>
        </w:rPr>
        <w:t>детей,</w:t>
      </w:r>
      <w:r w:rsidR="00B85DDD">
        <w:rPr>
          <w:b/>
        </w:rPr>
        <w:t xml:space="preserve"> проходящие комплексную реабилитацию</w:t>
      </w:r>
      <w:r w:rsidRPr="00222ABB">
        <w:rPr>
          <w:b/>
        </w:rPr>
        <w:t xml:space="preserve"> в СПДП «Асылташ»</w:t>
      </w:r>
      <w:r w:rsidR="009E05D2" w:rsidRPr="00222ABB">
        <w:rPr>
          <w:b/>
        </w:rPr>
        <w:t>.</w:t>
      </w:r>
    </w:p>
    <w:p w:rsidR="00443677" w:rsidRPr="00222ABB" w:rsidRDefault="00193809" w:rsidP="00710C25">
      <w:pPr>
        <w:spacing w:after="0" w:line="240" w:lineRule="auto"/>
        <w:ind w:firstLine="708"/>
        <w:jc w:val="both"/>
        <w:rPr>
          <w:color w:val="000000"/>
          <w:shd w:val="clear" w:color="auto" w:fill="FFFFFF"/>
        </w:rPr>
      </w:pPr>
      <w:bookmarkStart w:id="1" w:name="193"/>
      <w:r w:rsidRPr="00222ABB">
        <w:rPr>
          <w:color w:val="000000"/>
          <w:shd w:val="clear" w:color="auto" w:fill="FFFFFF"/>
        </w:rPr>
        <w:lastRenderedPageBreak/>
        <w:t>Общее физическое, психическое развитие детей, воспитывающихся без попечения родителей, отличается от развития сверстников, растущих в семьях. У них отмечаются замедленный темп психического развития, ряд негативных особенностей: низкий уровень интеллектуального развития, бедные эмоциональная сфера и воображение, позднее формирование навыков саморегуляции и правильного поведения.Поведение этих детей характеризуется раздражительностью, вспышками гнева, агрессии, преувеличенным реагированием на события и взаимоотношения, обидчивостью, провоцированием конфликтов со сверстниками, неумением общаться с ними.</w:t>
      </w:r>
      <w:bookmarkEnd w:id="1"/>
    </w:p>
    <w:p w:rsidR="00443677" w:rsidRPr="00222ABB" w:rsidRDefault="00443677" w:rsidP="00710C25">
      <w:pPr>
        <w:spacing w:after="0" w:line="240" w:lineRule="auto"/>
        <w:ind w:firstLine="708"/>
        <w:jc w:val="both"/>
        <w:rPr>
          <w:color w:val="000000"/>
          <w:shd w:val="clear" w:color="auto" w:fill="FFFFFF"/>
        </w:rPr>
      </w:pPr>
      <w:r w:rsidRPr="00222ABB">
        <w:rPr>
          <w:color w:val="000000"/>
          <w:shd w:val="clear" w:color="auto" w:fill="FFFFFF"/>
        </w:rPr>
        <w:t>Дети дошкольного возраста в (СУ) отличаются пониженной познавательной активностью, отставанием в развитии речи, задержкой психического развития, отсутствием навыков общения, конфликтами во взаимоотношениями со сверстниками.</w:t>
      </w:r>
    </w:p>
    <w:p w:rsidR="00443677" w:rsidRPr="00222ABB" w:rsidRDefault="00443677" w:rsidP="00710C25">
      <w:pPr>
        <w:spacing w:after="0" w:line="240" w:lineRule="auto"/>
        <w:ind w:firstLine="708"/>
        <w:jc w:val="both"/>
        <w:rPr>
          <w:color w:val="000000"/>
          <w:shd w:val="clear" w:color="auto" w:fill="FFFFFF"/>
        </w:rPr>
      </w:pPr>
      <w:r w:rsidRPr="00222ABB">
        <w:rPr>
          <w:color w:val="000000"/>
          <w:shd w:val="clear" w:color="auto" w:fill="FFFFFF"/>
        </w:rPr>
        <w:t xml:space="preserve">Дети с трудом различают эмоции взрослого, плохо дифференцируют их, имеют ограниченную способность понимать другого, себя. Они конфликтуют со сверстниками, не могут взаимодействовать с ними, не замечают их бурных эмоциональных реакций. У этих детей нарушается представление о временных характеристиках становления их личности: они ничего не знают о себе в прошлом, не видят своего будущего. Неясность собственного прошлого и причин собственного социального сиротства препятствует становлению </w:t>
      </w:r>
      <w:proofErr w:type="spellStart"/>
      <w:r w:rsidRPr="00222ABB">
        <w:rPr>
          <w:color w:val="000000"/>
          <w:shd w:val="clear" w:color="auto" w:fill="FFFFFF"/>
        </w:rPr>
        <w:t>самоидентичности</w:t>
      </w:r>
      <w:proofErr w:type="spellEnd"/>
      <w:r w:rsidRPr="00222ABB">
        <w:rPr>
          <w:color w:val="000000"/>
          <w:shd w:val="clear" w:color="auto" w:fill="FFFFFF"/>
        </w:rPr>
        <w:t>. Они с трудом представляют свое будущее, ориентированы только на ближайшее будущее - поступление в школу, учение. Неудовлетворение потребности в общении со сверстниками и взрослыми приводит к нарушениям в овладении игровой деятельностью.</w:t>
      </w:r>
    </w:p>
    <w:p w:rsidR="00443677" w:rsidRPr="00222ABB" w:rsidRDefault="00443677" w:rsidP="00710C25">
      <w:pPr>
        <w:spacing w:after="0" w:line="240" w:lineRule="auto"/>
        <w:ind w:firstLine="708"/>
        <w:jc w:val="both"/>
        <w:rPr>
          <w:color w:val="000000"/>
          <w:shd w:val="clear" w:color="auto" w:fill="FFFFFF"/>
        </w:rPr>
      </w:pPr>
      <w:r w:rsidRPr="00222ABB">
        <w:rPr>
          <w:color w:val="000000"/>
          <w:shd w:val="clear" w:color="auto" w:fill="FFFFFF"/>
        </w:rPr>
        <w:t xml:space="preserve">Подростки характеризуются трудностями во взаимоотношениях с окружающими людьми, поверхностностью чувств, иждивенчеством, привычкой жить по указке других, сложностями во взаимоотношениях, нарушения в сфере самосознания (от переживания вседозволенности до ущербности), усугублением трудностей в овладении учебным материалом, проявлениями грубого нарушения дисциплины (бродяжничеством, воровством, различными формами </w:t>
      </w:r>
      <w:proofErr w:type="spellStart"/>
      <w:r w:rsidRPr="00222ABB">
        <w:rPr>
          <w:color w:val="000000"/>
          <w:shd w:val="clear" w:color="auto" w:fill="FFFFFF"/>
        </w:rPr>
        <w:t>делинквентного</w:t>
      </w:r>
      <w:proofErr w:type="spellEnd"/>
      <w:r w:rsidRPr="00222ABB">
        <w:rPr>
          <w:color w:val="000000"/>
          <w:shd w:val="clear" w:color="auto" w:fill="FFFFFF"/>
        </w:rPr>
        <w:t xml:space="preserve"> поведения). В отношениях со взрослыми у них проявляются переживание своей ненужности, утрата своей ценности и ценности другого человека.</w:t>
      </w:r>
    </w:p>
    <w:p w:rsidR="00443677" w:rsidRPr="00222ABB" w:rsidRDefault="00443677" w:rsidP="00710C25">
      <w:pPr>
        <w:spacing w:after="0" w:line="240" w:lineRule="auto"/>
        <w:ind w:firstLine="708"/>
        <w:jc w:val="both"/>
        <w:rPr>
          <w:color w:val="000000"/>
          <w:shd w:val="clear" w:color="auto" w:fill="FFFFFF"/>
        </w:rPr>
      </w:pPr>
      <w:r w:rsidRPr="00222ABB">
        <w:rPr>
          <w:color w:val="000000"/>
          <w:shd w:val="clear" w:color="auto" w:fill="FFFFFF"/>
        </w:rPr>
        <w:t xml:space="preserve">Опыт переживания одиночества подростками составляет 70%. Выход из состояния одиночества не видят только 1%, а остальные видят избавление от него в поиске друга, обретении семьи, достижении компромисса в конфликтных ситуациях, изменении эмоционального состояния. При работе с подростками  следует учитывать часто свойственное им состояние беспомощности. Понятие «беспомощность» рассматривается как то состояние человека, когда он не может справиться с чем-то сам, не получает и не может попросить помощи у других или находится в дискомфортном состоянии. </w:t>
      </w:r>
    </w:p>
    <w:p w:rsidR="00443677" w:rsidRPr="00222ABB" w:rsidRDefault="00443677" w:rsidP="00710C25">
      <w:pPr>
        <w:spacing w:after="0" w:line="240" w:lineRule="auto"/>
        <w:ind w:firstLine="708"/>
        <w:jc w:val="both"/>
        <w:rPr>
          <w:color w:val="000000"/>
          <w:shd w:val="clear" w:color="auto" w:fill="FFFFFF"/>
        </w:rPr>
      </w:pPr>
      <w:r w:rsidRPr="00222ABB">
        <w:rPr>
          <w:color w:val="000000"/>
          <w:shd w:val="clear" w:color="auto" w:fill="FFFFFF"/>
        </w:rPr>
        <w:t>Юношество характеризуются особым процессом социализации. Для них характерны следующие специфические особенности:</w:t>
      </w:r>
    </w:p>
    <w:p w:rsidR="00443677" w:rsidRPr="00B85DDD" w:rsidRDefault="00443677" w:rsidP="00710C25">
      <w:pPr>
        <w:pStyle w:val="a7"/>
        <w:numPr>
          <w:ilvl w:val="0"/>
          <w:numId w:val="14"/>
        </w:numPr>
        <w:spacing w:after="0" w:line="240" w:lineRule="auto"/>
        <w:jc w:val="both"/>
        <w:rPr>
          <w:color w:val="000000"/>
          <w:shd w:val="clear" w:color="auto" w:fill="FFFFFF"/>
        </w:rPr>
      </w:pPr>
      <w:r w:rsidRPr="00B85DDD">
        <w:rPr>
          <w:color w:val="000000"/>
          <w:shd w:val="clear" w:color="auto" w:fill="FFFFFF"/>
        </w:rPr>
        <w:lastRenderedPageBreak/>
        <w:t>неумение общаться с людьми вне учреждения, трудности установления контактов со взрослыми и сверстниками, отчужденность и недоверие к людям, отстраненность от них;</w:t>
      </w:r>
    </w:p>
    <w:p w:rsidR="00443677" w:rsidRPr="00B85DDD" w:rsidRDefault="00443677" w:rsidP="00710C25">
      <w:pPr>
        <w:pStyle w:val="a7"/>
        <w:numPr>
          <w:ilvl w:val="0"/>
          <w:numId w:val="14"/>
        </w:numPr>
        <w:spacing w:after="0" w:line="240" w:lineRule="auto"/>
        <w:jc w:val="both"/>
        <w:rPr>
          <w:color w:val="000000"/>
          <w:shd w:val="clear" w:color="auto" w:fill="FFFFFF"/>
        </w:rPr>
      </w:pPr>
      <w:r w:rsidRPr="00B85DDD">
        <w:rPr>
          <w:color w:val="000000"/>
          <w:shd w:val="clear" w:color="auto" w:fill="FFFFFF"/>
        </w:rPr>
        <w:t>нарушения в развитии чувств, не позволяющие понимать других, принимать их, опора только на свои желания и чувства;</w:t>
      </w:r>
    </w:p>
    <w:p w:rsidR="00443677" w:rsidRPr="00B85DDD" w:rsidRDefault="00443677" w:rsidP="00710C25">
      <w:pPr>
        <w:pStyle w:val="a7"/>
        <w:numPr>
          <w:ilvl w:val="0"/>
          <w:numId w:val="14"/>
        </w:numPr>
        <w:spacing w:after="0" w:line="240" w:lineRule="auto"/>
        <w:jc w:val="both"/>
        <w:rPr>
          <w:color w:val="000000"/>
          <w:shd w:val="clear" w:color="auto" w:fill="FFFFFF"/>
        </w:rPr>
      </w:pPr>
      <w:r w:rsidRPr="00B85DDD">
        <w:rPr>
          <w:color w:val="000000"/>
          <w:shd w:val="clear" w:color="auto" w:fill="FFFFFF"/>
        </w:rPr>
        <w:t>низкий уровень социального интеллекта, что мешает понимать общественные нормы, правила, необходимость соответствовать им;</w:t>
      </w:r>
    </w:p>
    <w:p w:rsidR="00443677" w:rsidRPr="00B85DDD" w:rsidRDefault="00443677" w:rsidP="00710C25">
      <w:pPr>
        <w:pStyle w:val="a7"/>
        <w:numPr>
          <w:ilvl w:val="0"/>
          <w:numId w:val="14"/>
        </w:numPr>
        <w:spacing w:after="0" w:line="240" w:lineRule="auto"/>
        <w:jc w:val="both"/>
        <w:rPr>
          <w:color w:val="000000"/>
          <w:shd w:val="clear" w:color="auto" w:fill="FFFFFF"/>
        </w:rPr>
      </w:pPr>
      <w:r w:rsidRPr="00B85DDD">
        <w:rPr>
          <w:color w:val="000000"/>
          <w:shd w:val="clear" w:color="auto" w:fill="FFFFFF"/>
        </w:rPr>
        <w:t>слабо развитое чувство ответственности за свои поступки, безразличие к судьбе тех, кто связал с ними свою жизнь, чувство ревности к ним;</w:t>
      </w:r>
    </w:p>
    <w:p w:rsidR="00443677" w:rsidRPr="00B85DDD" w:rsidRDefault="00443677" w:rsidP="00710C25">
      <w:pPr>
        <w:pStyle w:val="a7"/>
        <w:numPr>
          <w:ilvl w:val="0"/>
          <w:numId w:val="14"/>
        </w:numPr>
        <w:spacing w:after="0" w:line="240" w:lineRule="auto"/>
        <w:jc w:val="both"/>
        <w:rPr>
          <w:color w:val="000000"/>
          <w:shd w:val="clear" w:color="auto" w:fill="FFFFFF"/>
        </w:rPr>
      </w:pPr>
      <w:r w:rsidRPr="00B85DDD">
        <w:rPr>
          <w:color w:val="000000"/>
          <w:shd w:val="clear" w:color="auto" w:fill="FFFFFF"/>
        </w:rPr>
        <w:t>потребительская психология в отношениях к близким, государству, обществу;</w:t>
      </w:r>
    </w:p>
    <w:p w:rsidR="00443677" w:rsidRPr="00B85DDD" w:rsidRDefault="00443677" w:rsidP="00710C25">
      <w:pPr>
        <w:pStyle w:val="a7"/>
        <w:numPr>
          <w:ilvl w:val="0"/>
          <w:numId w:val="14"/>
        </w:numPr>
        <w:spacing w:after="0" w:line="240" w:lineRule="auto"/>
        <w:jc w:val="both"/>
        <w:rPr>
          <w:color w:val="000000"/>
          <w:shd w:val="clear" w:color="auto" w:fill="FFFFFF"/>
        </w:rPr>
      </w:pPr>
      <w:r w:rsidRPr="00B85DDD">
        <w:rPr>
          <w:color w:val="000000"/>
          <w:shd w:val="clear" w:color="auto" w:fill="FFFFFF"/>
        </w:rPr>
        <w:t>неуверенность в себе, низкая самооценка, отсутствие постоянных друзей и поддержка с их стороны;</w:t>
      </w:r>
    </w:p>
    <w:p w:rsidR="00534A4E" w:rsidRPr="00B85DDD" w:rsidRDefault="00534A4E" w:rsidP="00710C25">
      <w:pPr>
        <w:pStyle w:val="a7"/>
        <w:numPr>
          <w:ilvl w:val="0"/>
          <w:numId w:val="14"/>
        </w:numPr>
        <w:spacing w:after="0" w:line="240" w:lineRule="auto"/>
        <w:jc w:val="both"/>
        <w:rPr>
          <w:color w:val="000000"/>
          <w:shd w:val="clear" w:color="auto" w:fill="FFFFFF"/>
        </w:rPr>
      </w:pPr>
      <w:r w:rsidRPr="00B85DDD">
        <w:rPr>
          <w:color w:val="000000"/>
          <w:shd w:val="clear" w:color="auto" w:fill="FFFFFF"/>
        </w:rPr>
        <w:t>низкая социальная активность, желание быть незаметным, не привлекать к себе внимания;</w:t>
      </w:r>
    </w:p>
    <w:p w:rsidR="00534A4E" w:rsidRPr="00222ABB" w:rsidRDefault="00534A4E" w:rsidP="00710C25">
      <w:pPr>
        <w:spacing w:after="0" w:line="240" w:lineRule="auto"/>
        <w:ind w:firstLine="360"/>
        <w:jc w:val="both"/>
        <w:rPr>
          <w:color w:val="000000"/>
          <w:shd w:val="clear" w:color="auto" w:fill="FFFFFF"/>
        </w:rPr>
      </w:pPr>
      <w:r w:rsidRPr="00222ABB">
        <w:rPr>
          <w:color w:val="000000"/>
          <w:shd w:val="clear" w:color="auto" w:fill="FFFFFF"/>
        </w:rPr>
        <w:t>Юношество стоит на пороге самостоятельной жизни, к которой они не считают себя готовыми. С одной стороны, они хотят жить самостоятельно, отдельно, быть независимыми ни от кого, а с другой боятся этой самостоятельности, так как понимают, что без поддержки родителей, родственников им не выжить, а на нее они рассчитывать не могут. Это двойственность чувств и желаний приводит к неудовлетворенности своей жизнью и собой.</w:t>
      </w:r>
    </w:p>
    <w:p w:rsidR="00202FB1" w:rsidRPr="00B85DDD" w:rsidRDefault="00202FB1" w:rsidP="00710C25">
      <w:pPr>
        <w:spacing w:after="0" w:line="240" w:lineRule="auto"/>
        <w:jc w:val="both"/>
        <w:rPr>
          <w:b/>
        </w:rPr>
      </w:pPr>
      <w:r w:rsidRPr="00B85DDD">
        <w:rPr>
          <w:b/>
        </w:rPr>
        <w:t>Возрастные особенности детей 5-</w:t>
      </w:r>
      <w:r w:rsidR="00A9687E" w:rsidRPr="00B85DDD">
        <w:rPr>
          <w:b/>
        </w:rPr>
        <w:t>7</w:t>
      </w:r>
      <w:r w:rsidRPr="00B85DDD">
        <w:rPr>
          <w:b/>
        </w:rPr>
        <w:t xml:space="preserve"> лет</w:t>
      </w:r>
    </w:p>
    <w:p w:rsidR="00202FB1" w:rsidRPr="00222ABB" w:rsidRDefault="00202FB1" w:rsidP="00710C25">
      <w:pPr>
        <w:spacing w:after="0" w:line="240" w:lineRule="auto"/>
        <w:ind w:firstLine="708"/>
        <w:jc w:val="both"/>
      </w:pPr>
      <w:r w:rsidRPr="00222ABB">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один роли становится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 В игре «Больница» таким центром оказывается кабинет врача.)</w:t>
      </w:r>
    </w:p>
    <w:p w:rsidR="00202FB1" w:rsidRPr="00222ABB" w:rsidRDefault="00202FB1" w:rsidP="00710C25">
      <w:pPr>
        <w:spacing w:after="0" w:line="240" w:lineRule="auto"/>
        <w:ind w:firstLine="708"/>
        <w:jc w:val="both"/>
      </w:pPr>
      <w:r w:rsidRPr="00222ABB">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самими разными по содержанию: это и жизненные впечатления детей, и воображаемые ситуации, и иллюстрации к фильмам и книгам.</w:t>
      </w:r>
    </w:p>
    <w:p w:rsidR="00202FB1" w:rsidRPr="00222ABB" w:rsidRDefault="00202FB1" w:rsidP="00710C25">
      <w:pPr>
        <w:spacing w:after="0" w:line="240" w:lineRule="auto"/>
        <w:ind w:firstLine="708"/>
        <w:jc w:val="both"/>
      </w:pPr>
      <w:r w:rsidRPr="00222ABB">
        <w:t>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202FB1" w:rsidRPr="00222ABB" w:rsidRDefault="00202FB1" w:rsidP="00710C25">
      <w:pPr>
        <w:spacing w:after="0" w:line="240" w:lineRule="auto"/>
        <w:ind w:firstLine="708"/>
        <w:jc w:val="both"/>
      </w:pPr>
      <w:r w:rsidRPr="00222ABB">
        <w:t xml:space="preserve">Конструирование характеризуется умением анализировать условия, в которых протекает эта деятельность. Дети используют и называют различные </w:t>
      </w:r>
      <w:r w:rsidRPr="00222ABB">
        <w:lastRenderedPageBreak/>
        <w:t>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202FB1" w:rsidRPr="00222ABB" w:rsidRDefault="00202FB1" w:rsidP="00710C25">
      <w:pPr>
        <w:spacing w:after="0" w:line="240" w:lineRule="auto"/>
        <w:ind w:firstLine="708"/>
        <w:jc w:val="both"/>
      </w:pPr>
      <w:r w:rsidRPr="00222ABB">
        <w:t xml:space="preserve">Дети могут конструировать из бумаги, складывая ее в несколько раз;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w:t>
      </w:r>
      <w:proofErr w:type="gramStart"/>
      <w:r w:rsidRPr="00222ABB">
        <w:t>материалу( ребенок</w:t>
      </w:r>
      <w:proofErr w:type="gramEnd"/>
      <w:r w:rsidRPr="00222ABB">
        <w:t xml:space="preserve"> подбирает необходимый материал, для того чтобы воплотить образ).</w:t>
      </w:r>
    </w:p>
    <w:p w:rsidR="00202FB1" w:rsidRPr="00222ABB" w:rsidRDefault="00202FB1" w:rsidP="00710C25">
      <w:pPr>
        <w:spacing w:after="0" w:line="240" w:lineRule="auto"/>
        <w:ind w:firstLine="708"/>
        <w:jc w:val="both"/>
      </w:pPr>
      <w:r w:rsidRPr="00222ABB">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w:t>
      </w:r>
    </w:p>
    <w:p w:rsidR="00202FB1" w:rsidRPr="00222ABB" w:rsidRDefault="00202FB1" w:rsidP="00710C25">
      <w:pPr>
        <w:spacing w:after="0" w:line="240" w:lineRule="auto"/>
        <w:ind w:firstLine="708"/>
        <w:jc w:val="both"/>
      </w:pPr>
      <w:r w:rsidRPr="00222ABB">
        <w:t xml:space="preserve">Однако дети могут испытывать трудности при анализе </w:t>
      </w:r>
      <w:r w:rsidR="00EB2832" w:rsidRPr="00222ABB">
        <w:t>пространственного расположения</w:t>
      </w:r>
      <w:r w:rsidRPr="00222ABB">
        <w:t xml:space="preserve">. Это свидетельствует о том, что в различных ситуациях восприятия представляет для дошкольников известные сложности, особенно если они должны одновременно учитывать </w:t>
      </w:r>
      <w:r w:rsidR="00EB2832" w:rsidRPr="00222ABB">
        <w:t>несколько различных</w:t>
      </w:r>
      <w:r w:rsidRPr="00222ABB">
        <w:t xml:space="preserve"> и при этом противоположных признаков.</w:t>
      </w:r>
    </w:p>
    <w:p w:rsidR="00202FB1" w:rsidRPr="00222ABB" w:rsidRDefault="00202FB1" w:rsidP="00710C25">
      <w:pPr>
        <w:spacing w:after="0" w:line="240" w:lineRule="auto"/>
        <w:ind w:firstLine="708"/>
        <w:jc w:val="both"/>
      </w:pPr>
      <w:r w:rsidRPr="00222ABB">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т.д. Кроме того, продолжают совершенствоваться обобщения, что является словесно- логического мышления. В дошкольном возрасте у детей еще отсутствует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w:t>
      </w:r>
    </w:p>
    <w:p w:rsidR="00202FB1" w:rsidRPr="00222ABB" w:rsidRDefault="00202FB1" w:rsidP="00710C25">
      <w:pPr>
        <w:spacing w:after="0" w:line="240" w:lineRule="auto"/>
        <w:ind w:firstLine="708"/>
        <w:jc w:val="both"/>
      </w:pPr>
      <w:r w:rsidRPr="00222ABB">
        <w:t xml:space="preserve">Развития воображения в этом возрасте позволяют детям сочинять </w:t>
      </w:r>
      <w:r w:rsidR="00B85DDD" w:rsidRPr="00222ABB">
        <w:t>достаточно оригинальные</w:t>
      </w:r>
      <w:r w:rsidRPr="00222ABB">
        <w:t xml:space="preserve">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202FB1" w:rsidRPr="00222ABB" w:rsidRDefault="00202FB1" w:rsidP="00710C25">
      <w:pPr>
        <w:spacing w:after="0" w:line="240" w:lineRule="auto"/>
        <w:ind w:firstLine="708"/>
        <w:jc w:val="both"/>
      </w:pPr>
      <w:r w:rsidRPr="00222ABB">
        <w:lastRenderedPageBreak/>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202FB1" w:rsidRPr="00222ABB" w:rsidRDefault="00202FB1" w:rsidP="00710C25">
      <w:pPr>
        <w:spacing w:after="0" w:line="240" w:lineRule="auto"/>
        <w:ind w:firstLine="708"/>
        <w:jc w:val="both"/>
      </w:pPr>
      <w:r w:rsidRPr="00222ABB">
        <w:t xml:space="preserve">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фонематических слух, интонационная выразительность речи при чтении стихов в сюжетно-ролевой игре и в повседневной жизни. </w:t>
      </w:r>
    </w:p>
    <w:p w:rsidR="00202FB1" w:rsidRPr="00222ABB" w:rsidRDefault="00202FB1" w:rsidP="00710C25">
      <w:pPr>
        <w:spacing w:after="0" w:line="240" w:lineRule="auto"/>
        <w:ind w:firstLine="708"/>
        <w:jc w:val="both"/>
      </w:pPr>
      <w:r w:rsidRPr="00222ABB">
        <w:t xml:space="preserve">Совершенствуется грамматический строй речи. Дети используют практически все части речи, активно занимаются словотворчеством. Богаче становится </w:t>
      </w:r>
      <w:r w:rsidR="00EB2832" w:rsidRPr="00222ABB">
        <w:t>лексика, активно</w:t>
      </w:r>
      <w:r w:rsidRPr="00222ABB">
        <w:t xml:space="preserve"> используются синонимы и антонимы.</w:t>
      </w:r>
    </w:p>
    <w:p w:rsidR="00202FB1" w:rsidRPr="00222ABB" w:rsidRDefault="00202FB1" w:rsidP="00710C25">
      <w:pPr>
        <w:spacing w:after="0" w:line="240" w:lineRule="auto"/>
        <w:ind w:firstLine="708"/>
        <w:jc w:val="both"/>
      </w:pPr>
      <w:r w:rsidRPr="00222ABB">
        <w:t>Развивается связная речь. Дети могут пересказывать, рассказывать по картинке, передавая не только главное, но и детали.</w:t>
      </w:r>
    </w:p>
    <w:p w:rsidR="00202FB1" w:rsidRPr="00222ABB" w:rsidRDefault="00202FB1" w:rsidP="00710C25">
      <w:pPr>
        <w:spacing w:after="0" w:line="240" w:lineRule="auto"/>
        <w:ind w:firstLine="708"/>
        <w:jc w:val="both"/>
      </w:pPr>
      <w:r w:rsidRPr="00222ABB">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202FB1" w:rsidRPr="00222ABB" w:rsidRDefault="00202FB1" w:rsidP="00710C25">
      <w:pPr>
        <w:spacing w:after="0" w:line="240" w:lineRule="auto"/>
        <w:ind w:firstLine="708"/>
        <w:jc w:val="both"/>
      </w:pPr>
      <w:r w:rsidRPr="00222ABB">
        <w:t xml:space="preserve">Восприятие в этом возрасте характеризуется анализом сложных форм объектов; развитие </w:t>
      </w:r>
      <w:r w:rsidR="00B85DDD" w:rsidRPr="00222ABB">
        <w:t>мышления сопровождается</w:t>
      </w:r>
      <w:r w:rsidRPr="00222ABB">
        <w:t xml:space="preserve"> освоением мыслительных средств; развиваются умение обобщать, причинные мышление, воображение, произвольные внимание, речь, образ Я.</w:t>
      </w:r>
    </w:p>
    <w:p w:rsidR="00202FB1" w:rsidRPr="00B85DDD" w:rsidRDefault="00202FB1" w:rsidP="00710C25">
      <w:pPr>
        <w:spacing w:after="0" w:line="240" w:lineRule="auto"/>
        <w:jc w:val="both"/>
        <w:rPr>
          <w:b/>
        </w:rPr>
      </w:pPr>
      <w:r w:rsidRPr="00B85DDD">
        <w:rPr>
          <w:b/>
        </w:rPr>
        <w:t xml:space="preserve">Возрастные особенности </w:t>
      </w:r>
      <w:r w:rsidR="00B85DDD" w:rsidRPr="00B85DDD">
        <w:rPr>
          <w:b/>
        </w:rPr>
        <w:t>детей 7</w:t>
      </w:r>
      <w:r w:rsidRPr="00B85DDD">
        <w:rPr>
          <w:b/>
        </w:rPr>
        <w:t>-</w:t>
      </w:r>
      <w:r w:rsidR="008A21A5" w:rsidRPr="00B85DDD">
        <w:rPr>
          <w:b/>
        </w:rPr>
        <w:t>10</w:t>
      </w:r>
      <w:r w:rsidRPr="00B85DDD">
        <w:rPr>
          <w:b/>
        </w:rPr>
        <w:t xml:space="preserve"> лет</w:t>
      </w:r>
    </w:p>
    <w:p w:rsidR="00202FB1" w:rsidRPr="00222ABB" w:rsidRDefault="00202FB1" w:rsidP="00710C25">
      <w:pPr>
        <w:spacing w:after="0" w:line="240" w:lineRule="auto"/>
        <w:ind w:firstLine="708"/>
        <w:jc w:val="both"/>
      </w:pPr>
      <w:r w:rsidRPr="00222ABB">
        <w:t xml:space="preserve">В сюжетно-ролевых играх дети </w:t>
      </w:r>
      <w:r w:rsidR="00A9687E" w:rsidRPr="00222ABB">
        <w:t xml:space="preserve">с </w:t>
      </w:r>
      <w:r w:rsidRPr="00222ABB">
        <w:t>седьмого года жизни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rsidR="00202FB1" w:rsidRPr="00222ABB" w:rsidRDefault="00202FB1" w:rsidP="00710C25">
      <w:pPr>
        <w:spacing w:after="0" w:line="240" w:lineRule="auto"/>
        <w:ind w:firstLine="708"/>
        <w:jc w:val="both"/>
      </w:pPr>
      <w:r w:rsidRPr="00222ABB">
        <w:t>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202FB1" w:rsidRPr="00222ABB" w:rsidRDefault="00202FB1" w:rsidP="00710C25">
      <w:pPr>
        <w:spacing w:after="0" w:line="240" w:lineRule="auto"/>
        <w:ind w:firstLine="708"/>
        <w:jc w:val="both"/>
      </w:pPr>
      <w:r w:rsidRPr="00222ABB">
        <w:t xml:space="preserve">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w:t>
      </w:r>
      <w:r w:rsidRPr="00222ABB">
        <w:lastRenderedPageBreak/>
        <w:t>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 При правильном педагогическом подходе у детей формируются художественно-творческие способности в изобразительной деятельности.</w:t>
      </w:r>
    </w:p>
    <w:p w:rsidR="00202FB1" w:rsidRPr="00222ABB" w:rsidRDefault="00202FB1" w:rsidP="00710C25">
      <w:pPr>
        <w:spacing w:after="0" w:line="240" w:lineRule="auto"/>
        <w:ind w:firstLine="708"/>
        <w:jc w:val="both"/>
      </w:pPr>
      <w:r w:rsidRPr="00222ABB">
        <w:t xml:space="preserve">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w:t>
      </w:r>
    </w:p>
    <w:p w:rsidR="00202FB1" w:rsidRPr="00222ABB" w:rsidRDefault="00202FB1" w:rsidP="00710C25">
      <w:pPr>
        <w:spacing w:after="0" w:line="240" w:lineRule="auto"/>
        <w:ind w:firstLine="708"/>
        <w:jc w:val="both"/>
      </w:pPr>
      <w:r w:rsidRPr="00222ABB">
        <w:t xml:space="preserve">Дети подготовительной к школе группы в значительной степени освоили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w:t>
      </w:r>
    </w:p>
    <w:p w:rsidR="00202FB1" w:rsidRPr="00222ABB" w:rsidRDefault="00202FB1" w:rsidP="00710C25">
      <w:pPr>
        <w:spacing w:after="0" w:line="240" w:lineRule="auto"/>
        <w:ind w:firstLine="708"/>
        <w:jc w:val="both"/>
      </w:pPr>
      <w:r w:rsidRPr="00222ABB">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rsidR="00202FB1" w:rsidRPr="00222ABB" w:rsidRDefault="00202FB1" w:rsidP="00710C25">
      <w:pPr>
        <w:spacing w:after="0" w:line="240" w:lineRule="auto"/>
        <w:ind w:firstLine="708"/>
        <w:jc w:val="both"/>
      </w:pPr>
      <w:r w:rsidRPr="00222ABB">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202FB1" w:rsidRPr="00222ABB" w:rsidRDefault="00202FB1" w:rsidP="00710C25">
      <w:pPr>
        <w:spacing w:after="0" w:line="240" w:lineRule="auto"/>
        <w:ind w:firstLine="708"/>
        <w:jc w:val="both"/>
      </w:pPr>
      <w:r w:rsidRPr="00222ABB">
        <w:t>Усложняется конструирование из природного материала. Детям уже доступны целостные композиции по предварительному замыслу, которые могут передавать сложные отношения, включать фигуры людей и животных в различных условиях.</w:t>
      </w:r>
    </w:p>
    <w:p w:rsidR="00202FB1" w:rsidRPr="00222ABB" w:rsidRDefault="00202FB1" w:rsidP="00710C25">
      <w:pPr>
        <w:spacing w:after="0" w:line="240" w:lineRule="auto"/>
        <w:ind w:firstLine="708"/>
        <w:jc w:val="both"/>
      </w:pPr>
      <w:r w:rsidRPr="00222ABB">
        <w:t>У детей продолжает развиваться восприятие, однако они не всегда могут одновременно учитывать несколько различных признаков.</w:t>
      </w:r>
    </w:p>
    <w:p w:rsidR="00202FB1" w:rsidRPr="00222ABB" w:rsidRDefault="00B85DDD" w:rsidP="00710C25">
      <w:pPr>
        <w:spacing w:after="0" w:line="240" w:lineRule="auto"/>
        <w:jc w:val="both"/>
      </w:pPr>
      <w:r>
        <w:tab/>
      </w:r>
      <w:r w:rsidR="00202FB1" w:rsidRPr="00222ABB">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202FB1" w:rsidRPr="00222ABB" w:rsidRDefault="00202FB1" w:rsidP="00710C25">
      <w:pPr>
        <w:spacing w:after="0" w:line="240" w:lineRule="auto"/>
        <w:ind w:firstLine="708"/>
        <w:jc w:val="both"/>
      </w:pPr>
      <w:r w:rsidRPr="00222ABB">
        <w:t>Продолжают развиваться навыки обобщения и рассуждения, но они в значительной степени еще ограничиваются наглядными признаками ситуации.</w:t>
      </w:r>
    </w:p>
    <w:p w:rsidR="00202FB1" w:rsidRPr="00222ABB" w:rsidRDefault="00202FB1" w:rsidP="00710C25">
      <w:pPr>
        <w:spacing w:after="0" w:line="240" w:lineRule="auto"/>
        <w:ind w:firstLine="708"/>
        <w:jc w:val="both"/>
      </w:pPr>
      <w:r w:rsidRPr="00222ABB">
        <w:t xml:space="preserve">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w:t>
      </w:r>
      <w:r w:rsidRPr="00222ABB">
        <w:lastRenderedPageBreak/>
        <w:t>числе и средств массовой информации, приводящими к стереотипности детских образов.</w:t>
      </w:r>
    </w:p>
    <w:p w:rsidR="005A3532" w:rsidRDefault="00202FB1" w:rsidP="00710C25">
      <w:pPr>
        <w:spacing w:after="0" w:line="240" w:lineRule="auto"/>
        <w:ind w:firstLine="708"/>
        <w:jc w:val="both"/>
      </w:pPr>
      <w:r w:rsidRPr="00222ABB">
        <w:t xml:space="preserve">Продолжает развиваться внимание, оно становится произвольным. В некоторых видах деятельности время произвольного сосредоточения достигает </w:t>
      </w:r>
      <w:r w:rsidR="005F1547" w:rsidRPr="00222ABB">
        <w:t>4</w:t>
      </w:r>
      <w:r w:rsidRPr="00222ABB">
        <w:t>0 минут.</w:t>
      </w:r>
    </w:p>
    <w:p w:rsidR="00EB2832" w:rsidRDefault="00EB2832" w:rsidP="00710C25">
      <w:pPr>
        <w:spacing w:after="0" w:line="240" w:lineRule="auto"/>
        <w:ind w:firstLine="708"/>
        <w:jc w:val="both"/>
      </w:pPr>
    </w:p>
    <w:p w:rsidR="005A3532" w:rsidRPr="00B85DDD" w:rsidRDefault="005A3532" w:rsidP="00710C25">
      <w:pPr>
        <w:spacing w:after="0" w:line="240" w:lineRule="auto"/>
        <w:jc w:val="both"/>
        <w:rPr>
          <w:b/>
        </w:rPr>
      </w:pPr>
      <w:r w:rsidRPr="00B85DDD">
        <w:rPr>
          <w:b/>
        </w:rPr>
        <w:t>Возрастные особенности детей 10-14 лет</w:t>
      </w:r>
    </w:p>
    <w:p w:rsidR="00222ABB" w:rsidRPr="00222ABB" w:rsidRDefault="00222ABB" w:rsidP="00710C25">
      <w:pPr>
        <w:spacing w:after="0" w:line="240" w:lineRule="auto"/>
        <w:ind w:firstLine="708"/>
        <w:jc w:val="both"/>
        <w:rPr>
          <w:rFonts w:eastAsia="Times New Roman"/>
          <w:color w:val="222222"/>
        </w:rPr>
      </w:pPr>
      <w:r w:rsidRPr="00222ABB">
        <w:rPr>
          <w:rFonts w:eastAsia="Times New Roman"/>
          <w:iCs/>
          <w:color w:val="222222"/>
        </w:rPr>
        <w:t>В младшем школьном возрасте совершенствуются два личностных качества ребенка: трудолюбие и самостоятельность. Трудолюбие возникает как следствие неоднократно повторяющихся успехов при приложении достаточных усилий и получении ребенком поощрений за это, особенно тогда, когда он проявил настойчивость на пути к достижению цели. Для того чтобы воспитать в ребенке самостоятельность необходимо поручать ему больше дел выполнять самостоятельно и при этом больше ему доверять. Необходимо приветствовать всякое стремление к самостоятельности и поощрять его.</w:t>
      </w:r>
    </w:p>
    <w:p w:rsidR="00222ABB" w:rsidRPr="00222ABB" w:rsidRDefault="00222ABB" w:rsidP="00710C25">
      <w:pPr>
        <w:spacing w:after="0" w:line="240" w:lineRule="auto"/>
        <w:ind w:firstLine="708"/>
        <w:jc w:val="both"/>
        <w:rPr>
          <w:rFonts w:eastAsia="Times New Roman"/>
          <w:color w:val="222222"/>
        </w:rPr>
      </w:pPr>
      <w:r w:rsidRPr="00222ABB">
        <w:rPr>
          <w:rFonts w:eastAsia="Times New Roman"/>
          <w:iCs/>
          <w:color w:val="222222"/>
        </w:rPr>
        <w:t>В 12-13 лет дети стремятся освободиться от родительской опеки. Большую роль играет группа сверстников. Поэтому очень важно создать благоприятные условия в кружке для общения детей друг с другом.</w:t>
      </w:r>
    </w:p>
    <w:p w:rsidR="00222ABB" w:rsidRPr="00222ABB" w:rsidRDefault="00222ABB" w:rsidP="00710C25">
      <w:pPr>
        <w:spacing w:after="0" w:line="240" w:lineRule="auto"/>
        <w:ind w:firstLine="708"/>
        <w:jc w:val="both"/>
        <w:rPr>
          <w:rFonts w:eastAsia="Times New Roman"/>
          <w:color w:val="222222"/>
        </w:rPr>
      </w:pPr>
      <w:r w:rsidRPr="00222ABB">
        <w:rPr>
          <w:rFonts w:eastAsia="Times New Roman"/>
          <w:iCs/>
          <w:color w:val="222222"/>
        </w:rPr>
        <w:t>В подростковом возрасте активно идет процесс познавательного развития совершенствуется самоконтроль деятельности. В общении формируются и развиваются коммуникативные способности. В труде идет активный процесс становления тех практических умений и навыков, которые в будущем могут понадобиться для совершенствования профессиональных способностей.</w:t>
      </w:r>
    </w:p>
    <w:p w:rsidR="00222ABB" w:rsidRPr="00222ABB" w:rsidRDefault="00222ABB" w:rsidP="00710C25">
      <w:pPr>
        <w:spacing w:after="0" w:line="240" w:lineRule="auto"/>
        <w:ind w:firstLine="708"/>
        <w:jc w:val="both"/>
        <w:rPr>
          <w:rFonts w:eastAsia="Times New Roman"/>
          <w:color w:val="222222"/>
        </w:rPr>
      </w:pPr>
      <w:r w:rsidRPr="00222ABB">
        <w:rPr>
          <w:rFonts w:eastAsia="Times New Roman"/>
          <w:iCs/>
          <w:color w:val="222222"/>
        </w:rPr>
        <w:t>В 12-13 лет у подростков наблюдается такой тип поведенческих реакций, как «реакция увлечения», т.е. увлечение захватывает ребенка целиком, мешая учебе, общению. Для подростков также характерна «реакция компенсации», когда у ребенка неудачи в одной сфере деятельности, он попытается реализовать себя в другой. Очень важна для него оценка группы. Руководителю в этом случае также необходимо поощрять ребенка за его успехи.</w:t>
      </w:r>
    </w:p>
    <w:p w:rsidR="00B85DDD" w:rsidRDefault="00222ABB" w:rsidP="00710C25">
      <w:pPr>
        <w:spacing w:after="0" w:line="240" w:lineRule="auto"/>
        <w:ind w:firstLine="708"/>
        <w:jc w:val="both"/>
        <w:rPr>
          <w:rFonts w:eastAsia="Times New Roman"/>
          <w:color w:val="222222"/>
        </w:rPr>
      </w:pPr>
      <w:r w:rsidRPr="00222ABB">
        <w:rPr>
          <w:rFonts w:eastAsia="Times New Roman"/>
          <w:iCs/>
          <w:color w:val="222222"/>
        </w:rPr>
        <w:t>Характерной особенностью подросткового возраста является готовность и способность ко многим различным видам обучения, причем как в практическом случае, так и в теоретическом необходимо поощрять ребенка.</w:t>
      </w:r>
    </w:p>
    <w:p w:rsidR="00222ABB" w:rsidRPr="00222ABB" w:rsidRDefault="00222ABB" w:rsidP="00710C25">
      <w:pPr>
        <w:spacing w:after="0" w:line="240" w:lineRule="auto"/>
        <w:ind w:firstLine="708"/>
        <w:jc w:val="both"/>
        <w:rPr>
          <w:rFonts w:eastAsia="Times New Roman"/>
          <w:color w:val="222222"/>
        </w:rPr>
      </w:pPr>
      <w:r w:rsidRPr="00222ABB">
        <w:rPr>
          <w:rFonts w:eastAsia="Times New Roman"/>
          <w:iCs/>
          <w:color w:val="222222"/>
        </w:rPr>
        <w:t xml:space="preserve">Подростковый возраст отличается повышенной интеллектуальной активностью, которая стимулируется не только естественной возрастной любознательностью, но и желанием развить, продемонстрировать окружающим свои способности, получить высокую оценку с их стороны. </w:t>
      </w:r>
      <w:proofErr w:type="spellStart"/>
      <w:r w:rsidRPr="00222ABB">
        <w:rPr>
          <w:rFonts w:eastAsia="Times New Roman"/>
          <w:iCs/>
          <w:color w:val="222222"/>
        </w:rPr>
        <w:t>Подростничество</w:t>
      </w:r>
      <w:proofErr w:type="spellEnd"/>
      <w:r w:rsidRPr="00222ABB">
        <w:rPr>
          <w:rFonts w:eastAsia="Times New Roman"/>
          <w:iCs/>
          <w:color w:val="222222"/>
        </w:rPr>
        <w:t xml:space="preserve"> — это самый трудный и сложный из всех детских возрастов, представляющий собой период становления личности. Вместе с тем, это самый ответственный период, поскольку здесь складываются основы нравственности, формируются социальные установки, отношение к себе, к людям, к обществу. Кроме того, в данном возрасте стабилизируются черты характера и основные формы межличностного поведения.</w:t>
      </w:r>
    </w:p>
    <w:p w:rsidR="005A3532" w:rsidRPr="00B85DDD" w:rsidRDefault="005A3532" w:rsidP="00710C25">
      <w:pPr>
        <w:spacing w:after="0" w:line="240" w:lineRule="auto"/>
        <w:jc w:val="both"/>
        <w:rPr>
          <w:b/>
        </w:rPr>
      </w:pPr>
      <w:r w:rsidRPr="00B85DDD">
        <w:rPr>
          <w:b/>
        </w:rPr>
        <w:lastRenderedPageBreak/>
        <w:t>Возрастные особенности детей 14-18 лет</w:t>
      </w:r>
    </w:p>
    <w:p w:rsidR="00222ABB" w:rsidRPr="00222ABB" w:rsidRDefault="00222ABB" w:rsidP="00710C25">
      <w:pPr>
        <w:spacing w:after="0" w:line="240" w:lineRule="auto"/>
        <w:ind w:firstLine="708"/>
        <w:jc w:val="both"/>
      </w:pPr>
      <w:r w:rsidRPr="00222ABB">
        <w:t xml:space="preserve">Весь период старшей школы называется «трудный возраст», потому что это переход от детства к взрослости (взросление). И самый главный происходящий в это время процесс – половое созревание, влияющее на все стороны жизни подростка. Бурная нейрогормональная перестройка, бурный рост и физическое развитие, влияние гормонов на центральную нервную систему приводят к наиболее острому, ярко выраженному и продолжительному возрастному кризису.  Возрастающее половое </w:t>
      </w:r>
      <w:r w:rsidR="00B85DDD" w:rsidRPr="00222ABB">
        <w:t>влечение вызывает</w:t>
      </w:r>
      <w:r w:rsidRPr="00222ABB">
        <w:t xml:space="preserve"> массу переживаний, меняется вся эмоциональная сфера подростка, он испытывает чувство влюбленности и становление Я-мужчина или Я-женщина. Одной из существенных особенностей личности подростка является появление чувства взрослости - стремление быть и считаться взрослым. Хотя подросток пытается вырваться из опекаемого детства к самостоятельности, однако он еще учится, является иждивенцем, часто проявляет детские формы взаимоотношений. Чувство взрослости и растущие притязания вступают в противоречие с реальной действительностью. Это и является причиной кризиса подросткового возраста.</w:t>
      </w:r>
    </w:p>
    <w:p w:rsidR="00222ABB" w:rsidRPr="00222ABB" w:rsidRDefault="00222ABB" w:rsidP="00710C25">
      <w:pPr>
        <w:spacing w:after="0" w:line="240" w:lineRule="auto"/>
        <w:ind w:firstLine="708"/>
        <w:jc w:val="both"/>
      </w:pPr>
      <w:r w:rsidRPr="00222ABB">
        <w:t>Подросток стремится приобщаться к разным сторонам жизни и деятельности взрослых, при этом в первую очередь усваиваются более доступные стороны взрослости: внешний облик и манера поведения (способы отдыха, развлечений, специфический лексикон, мода в одежде и прическах, а подчас курение, употребление вина).</w:t>
      </w:r>
    </w:p>
    <w:p w:rsidR="00222ABB" w:rsidRPr="00222ABB" w:rsidRDefault="00222ABB" w:rsidP="00710C25">
      <w:pPr>
        <w:spacing w:after="0" w:line="240" w:lineRule="auto"/>
        <w:ind w:firstLine="708"/>
        <w:jc w:val="both"/>
      </w:pPr>
      <w:r w:rsidRPr="00222ABB">
        <w:t>Стремление быть взрослым ярко проявляется и в сфере взаимоотношений со взрослыми. Подросток протестует, обижается, когда его, «как маленького», опекают, контролируют, наказывают, требуют беспрекословного послушания, не считаются с его желаниями и интересами. Подросток требует, чтобы взрослые считались с его взглядами, мнениями и интересами, т. е. претендует на равноправие со взрослыми.</w:t>
      </w:r>
    </w:p>
    <w:p w:rsidR="00222ABB" w:rsidRPr="00222ABB" w:rsidRDefault="00222ABB" w:rsidP="00710C25">
      <w:pPr>
        <w:spacing w:after="0" w:line="240" w:lineRule="auto"/>
        <w:ind w:firstLine="708"/>
        <w:jc w:val="both"/>
      </w:pPr>
      <w:r w:rsidRPr="00222ABB">
        <w:t>Главная потребность этого возраста – потребность в общении со сверстниками, быть признанным ими и принятым ими. Поскольку общение превалирует, то происходит колоссальное снижение мотивации учения. Интерес у подростков - ко всему, только не к учебной деятельности.</w:t>
      </w:r>
    </w:p>
    <w:p w:rsidR="00222ABB" w:rsidRPr="00222ABB" w:rsidRDefault="00222ABB" w:rsidP="00710C25">
      <w:pPr>
        <w:spacing w:after="0" w:line="240" w:lineRule="auto"/>
        <w:ind w:firstLine="708"/>
        <w:jc w:val="both"/>
      </w:pPr>
      <w:r w:rsidRPr="00222ABB">
        <w:t>Для подростка мнение ровесников уже гораздо важнее, чем мнение взрослых. Если младший школьник в большинстве случаев удовлетворяется похвалой или порицанием, исходящими непосредственно от учителя, то подросток болезненнее и острее переживает неодобрение коллектива, чем неодобрение учителя.</w:t>
      </w:r>
    </w:p>
    <w:p w:rsidR="00222ABB" w:rsidRPr="00222ABB" w:rsidRDefault="00222ABB" w:rsidP="00710C25">
      <w:pPr>
        <w:spacing w:after="0" w:line="240" w:lineRule="auto"/>
        <w:ind w:firstLine="708"/>
        <w:jc w:val="both"/>
      </w:pPr>
      <w:r w:rsidRPr="00222ABB">
        <w:t>Основные причины тревожности и страхов у подростков обычно вызваны взаимоотношениями со сверстниками, а не проблемами с учебой, как у младших школьников.</w:t>
      </w:r>
    </w:p>
    <w:p w:rsidR="00222ABB" w:rsidRPr="00222ABB" w:rsidRDefault="00222ABB" w:rsidP="00710C25">
      <w:pPr>
        <w:spacing w:after="0" w:line="240" w:lineRule="auto"/>
        <w:ind w:firstLine="708"/>
        <w:jc w:val="both"/>
      </w:pPr>
      <w:r w:rsidRPr="00222ABB">
        <w:t xml:space="preserve">Место, которое занимают подростки среди товарищей по классу, имеет огромное социально-психологическое значение: в числе «трудных» учащихся, как правило, оказываются те подростки, которые в школе относятся к категории изолированных. Сильнейшим стремлением подростка является </w:t>
      </w:r>
      <w:r w:rsidRPr="00222ABB">
        <w:lastRenderedPageBreak/>
        <w:t>стремление завоевать авторитет среди товарищей, быть уважаемым, и во имя этого он готов на все. Если его не принимают в классе, он ищет себе друзей вне школы.</w:t>
      </w:r>
    </w:p>
    <w:p w:rsidR="00222ABB" w:rsidRPr="00222ABB" w:rsidRDefault="00222ABB" w:rsidP="00710C25">
      <w:pPr>
        <w:spacing w:after="0" w:line="240" w:lineRule="auto"/>
        <w:ind w:firstLine="708"/>
        <w:jc w:val="both"/>
      </w:pPr>
      <w:r w:rsidRPr="00222ABB">
        <w:t>Иной характер по сравнению с младшим возрастом приобретает дружба. Если в младшем школьном возрасте дети дружат на основе того, что живут рядом или сидят за одной партой, то главной основой дружбы подростков является общность интересов.</w:t>
      </w:r>
    </w:p>
    <w:p w:rsidR="00222ABB" w:rsidRPr="00222ABB" w:rsidRDefault="00222ABB" w:rsidP="00710C25">
      <w:pPr>
        <w:spacing w:after="0" w:line="240" w:lineRule="auto"/>
        <w:ind w:firstLine="708"/>
        <w:jc w:val="both"/>
      </w:pPr>
      <w:r w:rsidRPr="00222ABB">
        <w:t>В тех случаях, когда моральные требования и оценки ученического коллектива не совпадают с требованиями взрослых, подростки часто идут за моралью, принятой в их среде, а не за моралью взрослых. У подростков возникает своя система требований и норм, и они могут упорно их отстаивать, не боясь осуждения и наказания со стороны взрослых (например, осуждение тех учащихся, которые не дают списывать или не хотят подсказывать на уроке, и вполне добродушное, даже поощрительное отношение к тем, кто списывает и пользуется подсказкой).</w:t>
      </w:r>
    </w:p>
    <w:p w:rsidR="00EB2832" w:rsidRPr="00222ABB" w:rsidRDefault="00222ABB" w:rsidP="00710C25">
      <w:pPr>
        <w:spacing w:after="0" w:line="240" w:lineRule="auto"/>
        <w:ind w:firstLine="708"/>
        <w:jc w:val="both"/>
      </w:pPr>
      <w:r w:rsidRPr="00222ABB">
        <w:t>Для подросткового возраста характерен активный поиск объекта для подражания. В качестве идеала часто выступает конкретный человек – «кумир», звезда.</w:t>
      </w:r>
    </w:p>
    <w:tbl>
      <w:tblPr>
        <w:tblStyle w:val="a8"/>
        <w:tblW w:w="1045" w:type="dxa"/>
        <w:tblInd w:w="10310" w:type="dxa"/>
        <w:tblLayout w:type="fixed"/>
        <w:tblLook w:val="04A0" w:firstRow="1" w:lastRow="0" w:firstColumn="1" w:lastColumn="0" w:noHBand="0" w:noVBand="1"/>
      </w:tblPr>
      <w:tblGrid>
        <w:gridCol w:w="307"/>
        <w:gridCol w:w="738"/>
      </w:tblGrid>
      <w:tr w:rsidR="00D17D8F" w:rsidRPr="00222ABB" w:rsidTr="00710C25">
        <w:trPr>
          <w:trHeight w:val="80"/>
        </w:trPr>
        <w:tc>
          <w:tcPr>
            <w:tcW w:w="307" w:type="dxa"/>
            <w:tcBorders>
              <w:top w:val="nil"/>
              <w:left w:val="nil"/>
              <w:bottom w:val="nil"/>
              <w:right w:val="nil"/>
            </w:tcBorders>
          </w:tcPr>
          <w:p w:rsidR="00D17D8F" w:rsidRPr="00222ABB" w:rsidRDefault="00D17D8F" w:rsidP="00710C25"/>
        </w:tc>
        <w:tc>
          <w:tcPr>
            <w:tcW w:w="738" w:type="dxa"/>
            <w:tcBorders>
              <w:top w:val="nil"/>
              <w:left w:val="nil"/>
              <w:bottom w:val="nil"/>
            </w:tcBorders>
          </w:tcPr>
          <w:p w:rsidR="00D17D8F" w:rsidRPr="00222ABB" w:rsidRDefault="00D17D8F" w:rsidP="00710C25">
            <w:pPr>
              <w:jc w:val="both"/>
            </w:pPr>
          </w:p>
        </w:tc>
      </w:tr>
    </w:tbl>
    <w:p w:rsidR="00AA2D18" w:rsidRDefault="003F72C8" w:rsidP="00710C25">
      <w:pPr>
        <w:spacing w:after="0" w:line="240" w:lineRule="auto"/>
        <w:jc w:val="center"/>
        <w:rPr>
          <w:b/>
        </w:rPr>
      </w:pPr>
      <w:r w:rsidRPr="00C0406B">
        <w:rPr>
          <w:b/>
        </w:rPr>
        <w:t>1.3.Ожидаемы</w:t>
      </w:r>
      <w:r w:rsidR="00AA2D18">
        <w:rPr>
          <w:b/>
        </w:rPr>
        <w:t>е</w:t>
      </w:r>
      <w:r w:rsidRPr="00C0406B">
        <w:rPr>
          <w:b/>
        </w:rPr>
        <w:t xml:space="preserve"> результат</w:t>
      </w:r>
      <w:r w:rsidR="00AA2D18">
        <w:rPr>
          <w:b/>
        </w:rPr>
        <w:t>ы</w:t>
      </w:r>
    </w:p>
    <w:p w:rsidR="003F72C8" w:rsidRPr="00C0406B" w:rsidRDefault="00AA2D18" w:rsidP="00710C25">
      <w:pPr>
        <w:spacing w:after="0" w:line="240" w:lineRule="auto"/>
        <w:rPr>
          <w:b/>
        </w:rPr>
      </w:pPr>
      <w:r>
        <w:rPr>
          <w:b/>
        </w:rPr>
        <w:t xml:space="preserve">Ожидаемый результат </w:t>
      </w:r>
      <w:r w:rsidR="003F72C8" w:rsidRPr="00C0406B">
        <w:rPr>
          <w:b/>
        </w:rPr>
        <w:t>(</w:t>
      </w:r>
      <w:r w:rsidR="0057365F" w:rsidRPr="00C0406B">
        <w:rPr>
          <w:b/>
        </w:rPr>
        <w:t>для начинающих</w:t>
      </w:r>
      <w:r w:rsidR="003F72C8" w:rsidRPr="00C0406B">
        <w:rPr>
          <w:b/>
        </w:rPr>
        <w:t>)</w:t>
      </w:r>
    </w:p>
    <w:p w:rsidR="003F72C8" w:rsidRPr="00222ABB" w:rsidRDefault="003F72C8" w:rsidP="00710C25">
      <w:pPr>
        <w:spacing w:after="0" w:line="240" w:lineRule="auto"/>
        <w:jc w:val="both"/>
      </w:pPr>
      <w:r w:rsidRPr="00222ABB">
        <w:t>К концу года воспитанники должны:</w:t>
      </w:r>
    </w:p>
    <w:p w:rsidR="003F72C8" w:rsidRPr="00222ABB" w:rsidRDefault="003F72C8" w:rsidP="00710C25">
      <w:pPr>
        <w:spacing w:after="0" w:line="240" w:lineRule="auto"/>
        <w:jc w:val="both"/>
        <w:rPr>
          <w:i/>
        </w:rPr>
      </w:pPr>
      <w:r w:rsidRPr="00222ABB">
        <w:rPr>
          <w:i/>
        </w:rPr>
        <w:t>Знать:</w:t>
      </w:r>
    </w:p>
    <w:p w:rsidR="003F72C8" w:rsidRPr="00222ABB" w:rsidRDefault="003F72C8" w:rsidP="00710C25">
      <w:pPr>
        <w:spacing w:after="0" w:line="240" w:lineRule="auto"/>
        <w:jc w:val="both"/>
      </w:pPr>
      <w:r w:rsidRPr="00222ABB">
        <w:t>- линии на шахматной доске (вертикали, горизонтали, диагонали);</w:t>
      </w:r>
    </w:p>
    <w:p w:rsidR="003F72C8" w:rsidRPr="00222ABB" w:rsidRDefault="003F72C8" w:rsidP="00710C25">
      <w:pPr>
        <w:spacing w:after="0" w:line="240" w:lineRule="auto"/>
        <w:jc w:val="both"/>
      </w:pPr>
      <w:r w:rsidRPr="00222ABB">
        <w:t>- цель шахматной партии (мат);</w:t>
      </w:r>
    </w:p>
    <w:p w:rsidR="003F72C8" w:rsidRPr="00222ABB" w:rsidRDefault="003F72C8" w:rsidP="00710C25">
      <w:pPr>
        <w:spacing w:after="0" w:line="240" w:lineRule="auto"/>
        <w:jc w:val="both"/>
      </w:pPr>
      <w:r w:rsidRPr="00222ABB">
        <w:t>- правильное положение доски («правило чистой ложечки»);</w:t>
      </w:r>
    </w:p>
    <w:p w:rsidR="003F72C8" w:rsidRPr="00222ABB" w:rsidRDefault="003F72C8" w:rsidP="00710C25">
      <w:pPr>
        <w:spacing w:after="0" w:line="240" w:lineRule="auto"/>
        <w:jc w:val="both"/>
      </w:pPr>
      <w:r w:rsidRPr="00222ABB">
        <w:t>- три шахматных секрета;</w:t>
      </w:r>
    </w:p>
    <w:p w:rsidR="003F72C8" w:rsidRPr="00222ABB" w:rsidRDefault="003F72C8" w:rsidP="00710C25">
      <w:pPr>
        <w:spacing w:after="0" w:line="240" w:lineRule="auto"/>
        <w:jc w:val="both"/>
      </w:pPr>
      <w:r w:rsidRPr="00222ABB">
        <w:t>- ценность фигур;</w:t>
      </w:r>
    </w:p>
    <w:p w:rsidR="003F72C8" w:rsidRPr="00222ABB" w:rsidRDefault="003F72C8" w:rsidP="00710C25">
      <w:pPr>
        <w:spacing w:after="0" w:line="240" w:lineRule="auto"/>
        <w:jc w:val="both"/>
      </w:pPr>
      <w:r w:rsidRPr="00222ABB">
        <w:t>-  пять правил дебюта;</w:t>
      </w:r>
    </w:p>
    <w:p w:rsidR="003F72C8" w:rsidRPr="00222ABB" w:rsidRDefault="003F72C8" w:rsidP="00710C25">
      <w:pPr>
        <w:spacing w:after="0" w:line="240" w:lineRule="auto"/>
        <w:jc w:val="both"/>
      </w:pPr>
      <w:r w:rsidRPr="00222ABB">
        <w:t>- понятие рокировки;</w:t>
      </w:r>
    </w:p>
    <w:p w:rsidR="003F72C8" w:rsidRPr="00222ABB" w:rsidRDefault="003F72C8" w:rsidP="00710C25">
      <w:pPr>
        <w:spacing w:after="0" w:line="240" w:lineRule="auto"/>
        <w:jc w:val="both"/>
        <w:rPr>
          <w:i/>
        </w:rPr>
      </w:pPr>
      <w:r w:rsidRPr="00222ABB">
        <w:rPr>
          <w:i/>
        </w:rPr>
        <w:t>Показать:</w:t>
      </w:r>
    </w:p>
    <w:p w:rsidR="003F72C8" w:rsidRPr="00222ABB" w:rsidRDefault="003F72C8" w:rsidP="00710C25">
      <w:pPr>
        <w:spacing w:after="0" w:line="240" w:lineRule="auto"/>
        <w:jc w:val="both"/>
      </w:pPr>
      <w:r w:rsidRPr="00222ABB">
        <w:t>- ходы и взятия фигур;</w:t>
      </w:r>
    </w:p>
    <w:p w:rsidR="003F72C8" w:rsidRPr="00222ABB" w:rsidRDefault="003F72C8" w:rsidP="00710C25">
      <w:pPr>
        <w:spacing w:after="0" w:line="240" w:lineRule="auto"/>
        <w:jc w:val="both"/>
      </w:pPr>
      <w:r w:rsidRPr="00222ABB">
        <w:t>- превращение пешки;</w:t>
      </w:r>
    </w:p>
    <w:p w:rsidR="003F72C8" w:rsidRPr="00222ABB" w:rsidRDefault="003F72C8" w:rsidP="00710C25">
      <w:pPr>
        <w:spacing w:after="0" w:line="240" w:lineRule="auto"/>
        <w:jc w:val="both"/>
      </w:pPr>
      <w:r w:rsidRPr="00222ABB">
        <w:t>- начальную расстановку фигур;</w:t>
      </w:r>
    </w:p>
    <w:p w:rsidR="003F72C8" w:rsidRPr="00222ABB" w:rsidRDefault="003F72C8" w:rsidP="00710C25">
      <w:pPr>
        <w:spacing w:after="0" w:line="240" w:lineRule="auto"/>
        <w:jc w:val="both"/>
      </w:pPr>
      <w:r w:rsidRPr="00222ABB">
        <w:t>- рокировку (длинную, короткую);</w:t>
      </w:r>
    </w:p>
    <w:p w:rsidR="003F72C8" w:rsidRPr="00222ABB" w:rsidRDefault="003F72C8" w:rsidP="00710C25">
      <w:pPr>
        <w:spacing w:after="0" w:line="240" w:lineRule="auto"/>
        <w:jc w:val="both"/>
      </w:pPr>
      <w:r w:rsidRPr="00222ABB">
        <w:t>- нарисовать фигуры;</w:t>
      </w:r>
    </w:p>
    <w:p w:rsidR="003F72C8" w:rsidRPr="00222ABB" w:rsidRDefault="003F72C8" w:rsidP="00710C25">
      <w:pPr>
        <w:spacing w:after="0" w:line="240" w:lineRule="auto"/>
        <w:jc w:val="both"/>
        <w:rPr>
          <w:i/>
        </w:rPr>
      </w:pPr>
      <w:r w:rsidRPr="00222ABB">
        <w:rPr>
          <w:i/>
        </w:rPr>
        <w:t>Уметь:</w:t>
      </w:r>
    </w:p>
    <w:p w:rsidR="003F72C8" w:rsidRPr="00222ABB" w:rsidRDefault="003F72C8" w:rsidP="00710C25">
      <w:pPr>
        <w:spacing w:after="0" w:line="240" w:lineRule="auto"/>
        <w:jc w:val="both"/>
      </w:pPr>
      <w:r w:rsidRPr="00222ABB">
        <w:rPr>
          <w:i/>
        </w:rPr>
        <w:t>-</w:t>
      </w:r>
      <w:r w:rsidRPr="00222ABB">
        <w:t xml:space="preserve"> сыграть партию без невозможных ходов;</w:t>
      </w:r>
    </w:p>
    <w:p w:rsidR="003F72C8" w:rsidRPr="00222ABB" w:rsidRDefault="003F72C8" w:rsidP="00710C25">
      <w:pPr>
        <w:spacing w:after="0" w:line="240" w:lineRule="auto"/>
        <w:jc w:val="both"/>
      </w:pPr>
      <w:r w:rsidRPr="00222ABB">
        <w:t>- поставить мат 2 тяжелыми фигурами;</w:t>
      </w:r>
    </w:p>
    <w:p w:rsidR="00AA2D18" w:rsidRDefault="003F72C8" w:rsidP="00710C25">
      <w:pPr>
        <w:spacing w:after="0" w:line="240" w:lineRule="auto"/>
        <w:jc w:val="both"/>
      </w:pPr>
      <w:r w:rsidRPr="00222ABB">
        <w:t>- дисциплинированно вести себя за доской;</w:t>
      </w:r>
    </w:p>
    <w:p w:rsidR="00AA2D18" w:rsidRDefault="00AA2D18" w:rsidP="00710C25">
      <w:pPr>
        <w:spacing w:after="0" w:line="240" w:lineRule="auto"/>
        <w:jc w:val="both"/>
      </w:pPr>
    </w:p>
    <w:p w:rsidR="003F72C8" w:rsidRPr="00AA2D18" w:rsidRDefault="003F72C8" w:rsidP="00710C25">
      <w:pPr>
        <w:spacing w:after="0" w:line="240" w:lineRule="auto"/>
        <w:jc w:val="both"/>
      </w:pPr>
      <w:r w:rsidRPr="00B85DDD">
        <w:rPr>
          <w:b/>
        </w:rPr>
        <w:t>Ожидаемый результат (</w:t>
      </w:r>
      <w:r w:rsidR="0057365F" w:rsidRPr="00B85DDD">
        <w:rPr>
          <w:b/>
        </w:rPr>
        <w:t>для умеющих играть</w:t>
      </w:r>
      <w:r w:rsidRPr="00B85DDD">
        <w:rPr>
          <w:b/>
        </w:rPr>
        <w:t>)</w:t>
      </w:r>
    </w:p>
    <w:p w:rsidR="003F72C8" w:rsidRPr="00222ABB" w:rsidRDefault="003F72C8" w:rsidP="00710C25">
      <w:pPr>
        <w:spacing w:after="0" w:line="240" w:lineRule="auto"/>
        <w:jc w:val="both"/>
      </w:pPr>
      <w:r w:rsidRPr="00222ABB">
        <w:t>К концу года дети должны:</w:t>
      </w:r>
    </w:p>
    <w:p w:rsidR="003F72C8" w:rsidRPr="00222ABB" w:rsidRDefault="003F72C8" w:rsidP="00710C25">
      <w:pPr>
        <w:spacing w:after="0" w:line="240" w:lineRule="auto"/>
        <w:jc w:val="both"/>
        <w:rPr>
          <w:i/>
        </w:rPr>
      </w:pPr>
      <w:r w:rsidRPr="00222ABB">
        <w:rPr>
          <w:i/>
        </w:rPr>
        <w:t>Знать:</w:t>
      </w:r>
    </w:p>
    <w:p w:rsidR="003F72C8" w:rsidRPr="00222ABB" w:rsidRDefault="003F72C8" w:rsidP="00710C25">
      <w:pPr>
        <w:spacing w:after="0" w:line="240" w:lineRule="auto"/>
        <w:jc w:val="both"/>
      </w:pPr>
      <w:r w:rsidRPr="00222ABB">
        <w:rPr>
          <w:i/>
        </w:rPr>
        <w:lastRenderedPageBreak/>
        <w:t>-</w:t>
      </w:r>
      <w:r w:rsidRPr="00222ABB">
        <w:t xml:space="preserve"> шахматный кодекс;</w:t>
      </w:r>
    </w:p>
    <w:p w:rsidR="003F72C8" w:rsidRPr="00222ABB" w:rsidRDefault="003F72C8" w:rsidP="00710C25">
      <w:pPr>
        <w:spacing w:after="0" w:line="240" w:lineRule="auto"/>
        <w:jc w:val="both"/>
      </w:pPr>
      <w:r w:rsidRPr="00222ABB">
        <w:rPr>
          <w:i/>
        </w:rPr>
        <w:t>-</w:t>
      </w:r>
      <w:r w:rsidRPr="00222ABB">
        <w:t xml:space="preserve"> части шахматной партии (дебют, миттельшпиль, эндшпиль);</w:t>
      </w:r>
    </w:p>
    <w:p w:rsidR="003F72C8" w:rsidRPr="00222ABB" w:rsidRDefault="003F72C8" w:rsidP="00710C25">
      <w:pPr>
        <w:spacing w:after="0" w:line="240" w:lineRule="auto"/>
        <w:jc w:val="both"/>
      </w:pPr>
      <w:r w:rsidRPr="00222ABB">
        <w:rPr>
          <w:i/>
        </w:rPr>
        <w:t>-</w:t>
      </w:r>
      <w:r w:rsidRPr="00222ABB">
        <w:t xml:space="preserve"> обязанности фигур по частям партии;</w:t>
      </w:r>
    </w:p>
    <w:p w:rsidR="003F72C8" w:rsidRPr="00222ABB" w:rsidRDefault="003F72C8" w:rsidP="00710C25">
      <w:pPr>
        <w:spacing w:after="0" w:line="240" w:lineRule="auto"/>
        <w:jc w:val="both"/>
      </w:pPr>
      <w:r w:rsidRPr="00222ABB">
        <w:rPr>
          <w:i/>
        </w:rPr>
        <w:t>-</w:t>
      </w:r>
      <w:r w:rsidRPr="00222ABB">
        <w:t xml:space="preserve"> основные шахматные комбинации («двойной удар», «связка»);</w:t>
      </w:r>
    </w:p>
    <w:p w:rsidR="003F72C8" w:rsidRPr="00222ABB" w:rsidRDefault="003F72C8" w:rsidP="00710C25">
      <w:pPr>
        <w:spacing w:after="0" w:line="240" w:lineRule="auto"/>
        <w:jc w:val="both"/>
      </w:pPr>
      <w:r w:rsidRPr="00222ABB">
        <w:rPr>
          <w:i/>
        </w:rPr>
        <w:t>-</w:t>
      </w:r>
      <w:r w:rsidRPr="00222ABB">
        <w:t xml:space="preserve"> основные законы дебюта;</w:t>
      </w:r>
    </w:p>
    <w:p w:rsidR="003F72C8" w:rsidRPr="00222ABB" w:rsidRDefault="003F72C8" w:rsidP="00710C25">
      <w:pPr>
        <w:spacing w:after="0" w:line="240" w:lineRule="auto"/>
        <w:jc w:val="both"/>
      </w:pPr>
      <w:r w:rsidRPr="00222ABB">
        <w:rPr>
          <w:i/>
        </w:rPr>
        <w:t>-</w:t>
      </w:r>
      <w:r w:rsidRPr="00222ABB">
        <w:t xml:space="preserve"> правило квадрата пешки;</w:t>
      </w:r>
    </w:p>
    <w:p w:rsidR="003F72C8" w:rsidRPr="00222ABB" w:rsidRDefault="003F72C8" w:rsidP="00710C25">
      <w:pPr>
        <w:spacing w:after="0" w:line="240" w:lineRule="auto"/>
        <w:jc w:val="both"/>
      </w:pPr>
      <w:r w:rsidRPr="00222ABB">
        <w:rPr>
          <w:i/>
        </w:rPr>
        <w:t>Показать:</w:t>
      </w:r>
    </w:p>
    <w:p w:rsidR="003F72C8" w:rsidRPr="00222ABB" w:rsidRDefault="003F72C8" w:rsidP="00710C25">
      <w:pPr>
        <w:spacing w:after="0" w:line="240" w:lineRule="auto"/>
        <w:jc w:val="both"/>
      </w:pPr>
      <w:r w:rsidRPr="00222ABB">
        <w:t>- детский мат;</w:t>
      </w:r>
    </w:p>
    <w:p w:rsidR="003F72C8" w:rsidRPr="00222ABB" w:rsidRDefault="003F72C8" w:rsidP="00710C25">
      <w:pPr>
        <w:spacing w:after="0" w:line="240" w:lineRule="auto"/>
        <w:jc w:val="both"/>
      </w:pPr>
      <w:r w:rsidRPr="00222ABB">
        <w:t>- линейный мат ферзем;</w:t>
      </w:r>
    </w:p>
    <w:p w:rsidR="003F72C8" w:rsidRPr="00222ABB" w:rsidRDefault="003F72C8" w:rsidP="00710C25">
      <w:pPr>
        <w:spacing w:after="0" w:line="240" w:lineRule="auto"/>
        <w:jc w:val="both"/>
      </w:pPr>
      <w:r w:rsidRPr="00222ABB">
        <w:t>- «квадратный» мат ладьей;</w:t>
      </w:r>
    </w:p>
    <w:p w:rsidR="003F72C8" w:rsidRPr="00222ABB" w:rsidRDefault="003F72C8" w:rsidP="00710C25">
      <w:pPr>
        <w:spacing w:after="0" w:line="240" w:lineRule="auto"/>
        <w:jc w:val="both"/>
      </w:pPr>
      <w:r w:rsidRPr="00222ABB">
        <w:t>- линейный мат ладьей;</w:t>
      </w:r>
    </w:p>
    <w:p w:rsidR="003F72C8" w:rsidRPr="00222ABB" w:rsidRDefault="003F72C8" w:rsidP="00710C25">
      <w:pPr>
        <w:spacing w:after="0" w:line="240" w:lineRule="auto"/>
        <w:jc w:val="both"/>
      </w:pPr>
      <w:r w:rsidRPr="00222ABB">
        <w:t>- мат двумя слонами;</w:t>
      </w:r>
    </w:p>
    <w:p w:rsidR="003F72C8" w:rsidRPr="00222ABB" w:rsidRDefault="003F72C8" w:rsidP="00710C25">
      <w:pPr>
        <w:spacing w:after="0" w:line="240" w:lineRule="auto"/>
        <w:jc w:val="both"/>
        <w:rPr>
          <w:i/>
        </w:rPr>
      </w:pPr>
      <w:r w:rsidRPr="00222ABB">
        <w:rPr>
          <w:i/>
        </w:rPr>
        <w:t xml:space="preserve">Уметь: </w:t>
      </w:r>
    </w:p>
    <w:p w:rsidR="003F72C8" w:rsidRPr="00222ABB" w:rsidRDefault="003F72C8" w:rsidP="00710C25">
      <w:pPr>
        <w:spacing w:after="0" w:line="240" w:lineRule="auto"/>
        <w:jc w:val="both"/>
      </w:pPr>
      <w:r w:rsidRPr="00222ABB">
        <w:t>-  матовать одинокого короля тяжелыми фигурами;</w:t>
      </w:r>
    </w:p>
    <w:p w:rsidR="003F72C8" w:rsidRPr="00222ABB" w:rsidRDefault="003F72C8" w:rsidP="00710C25">
      <w:pPr>
        <w:spacing w:after="0" w:line="240" w:lineRule="auto"/>
        <w:jc w:val="both"/>
      </w:pPr>
      <w:r w:rsidRPr="00222ABB">
        <w:t>- решать не сложные задачи для начинающих (поставить мат в один ход)</w:t>
      </w:r>
    </w:p>
    <w:p w:rsidR="003F72C8" w:rsidRPr="00222ABB" w:rsidRDefault="003F72C8" w:rsidP="00710C25">
      <w:pPr>
        <w:spacing w:after="0" w:line="240" w:lineRule="auto"/>
        <w:jc w:val="both"/>
      </w:pPr>
      <w:r w:rsidRPr="00222ABB">
        <w:t>- напасть одной фигурой на две  фигуры противника;</w:t>
      </w:r>
    </w:p>
    <w:p w:rsidR="003F72C8" w:rsidRPr="00222ABB" w:rsidRDefault="003F72C8" w:rsidP="00710C25">
      <w:pPr>
        <w:spacing w:after="0" w:line="240" w:lineRule="auto"/>
        <w:jc w:val="both"/>
      </w:pPr>
      <w:r w:rsidRPr="00222ABB">
        <w:t>- напасть линейной фигурой на фигуру неприятеля, с помощью связки;</w:t>
      </w:r>
    </w:p>
    <w:p w:rsidR="003F72C8" w:rsidRPr="00222ABB" w:rsidRDefault="003F72C8" w:rsidP="00710C25">
      <w:pPr>
        <w:spacing w:after="0" w:line="240" w:lineRule="auto"/>
        <w:jc w:val="both"/>
      </w:pPr>
      <w:r w:rsidRPr="00222ABB">
        <w:t>- читать шахматную нотацию;</w:t>
      </w:r>
    </w:p>
    <w:p w:rsidR="003F72C8" w:rsidRPr="00222ABB" w:rsidRDefault="003F72C8" w:rsidP="00710C25">
      <w:pPr>
        <w:spacing w:after="0" w:line="240" w:lineRule="auto"/>
        <w:ind w:firstLine="708"/>
        <w:jc w:val="both"/>
      </w:pPr>
      <w:r w:rsidRPr="00222ABB">
        <w:t xml:space="preserve">В предлагаемой </w:t>
      </w:r>
      <w:r w:rsidR="00EB2832" w:rsidRPr="00222ABB">
        <w:t>программе обучение</w:t>
      </w:r>
      <w:r w:rsidRPr="00222ABB">
        <w:t xml:space="preserve"> строится </w:t>
      </w:r>
      <w:r w:rsidRPr="00222ABB">
        <w:rPr>
          <w:b/>
        </w:rPr>
        <w:t>по принципу</w:t>
      </w:r>
      <w:r w:rsidRPr="00222ABB">
        <w:t xml:space="preserve"> постепенного движения от конкретного к абстрактному. Знакомство воспитанников с новым материалом осуществляется </w:t>
      </w:r>
      <w:r w:rsidRPr="00222ABB">
        <w:rPr>
          <w:b/>
        </w:rPr>
        <w:t xml:space="preserve">на основе </w:t>
      </w:r>
      <w:r w:rsidRPr="00222ABB">
        <w:t xml:space="preserve">деятельного метода, когда новое знание не дается в готовом виде, а постигается ими путем самостоятельного анализа, сравнения. </w:t>
      </w:r>
    </w:p>
    <w:p w:rsidR="003F72C8" w:rsidRPr="00222ABB" w:rsidRDefault="003F72C8" w:rsidP="00710C25">
      <w:pPr>
        <w:spacing w:after="0" w:line="240" w:lineRule="auto"/>
        <w:ind w:firstLine="708"/>
        <w:jc w:val="both"/>
      </w:pPr>
      <w:r w:rsidRPr="00222ABB">
        <w:t>Возрастные особенности требуют использования игровой формы деятельности. Вот почему в программе предложено много сказок, большое количество игр и игровых упражнений. Они не только являются успешной  формой усвоения знаний, но и способствуют общему развитию воспитанников, его познавательных  интересов и интеллектуальных  способностей.</w:t>
      </w:r>
    </w:p>
    <w:p w:rsidR="003F72C8" w:rsidRPr="00222ABB" w:rsidRDefault="003F72C8" w:rsidP="00710C25">
      <w:pPr>
        <w:spacing w:after="0" w:line="240" w:lineRule="auto"/>
        <w:ind w:firstLine="708"/>
        <w:jc w:val="both"/>
      </w:pPr>
      <w:r w:rsidRPr="00222ABB">
        <w:t xml:space="preserve">Цикл ОД рассчитан на 8 месяцев, 1 </w:t>
      </w:r>
      <w:r w:rsidR="00EB2832" w:rsidRPr="00222ABB">
        <w:t>раз в</w:t>
      </w:r>
      <w:r w:rsidRPr="00222ABB">
        <w:t xml:space="preserve"> неделю, </w:t>
      </w:r>
      <w:r w:rsidR="00EB2832" w:rsidRPr="00222ABB">
        <w:t>продолжительность 30</w:t>
      </w:r>
      <w:r w:rsidRPr="00222ABB">
        <w:t xml:space="preserve"> минут (повторение пройденного материала -  8 </w:t>
      </w:r>
      <w:r w:rsidR="00EB2832" w:rsidRPr="00222ABB">
        <w:t>минут, объяснение</w:t>
      </w:r>
      <w:r w:rsidRPr="00222ABB">
        <w:t xml:space="preserve"> нового материала – 15 </w:t>
      </w:r>
      <w:r w:rsidR="00EB2832" w:rsidRPr="00222ABB">
        <w:t>минут, решение</w:t>
      </w:r>
      <w:r w:rsidRPr="00222ABB">
        <w:t xml:space="preserve"> примеров – 7 минут) каждое четвертое ОД – практика.</w:t>
      </w:r>
    </w:p>
    <w:p w:rsidR="00C0406B" w:rsidRDefault="00C0406B" w:rsidP="00710C25">
      <w:pPr>
        <w:spacing w:after="0" w:line="240" w:lineRule="auto"/>
        <w:jc w:val="both"/>
        <w:rPr>
          <w:b/>
        </w:rPr>
      </w:pPr>
    </w:p>
    <w:p w:rsidR="003F72C8" w:rsidRPr="00C0406B" w:rsidRDefault="003F72C8" w:rsidP="00710C25">
      <w:pPr>
        <w:spacing w:after="0" w:line="240" w:lineRule="auto"/>
        <w:jc w:val="center"/>
        <w:rPr>
          <w:b/>
        </w:rPr>
      </w:pPr>
      <w:r w:rsidRPr="00C0406B">
        <w:rPr>
          <w:b/>
        </w:rPr>
        <w:t>2. СОДЕРЖАТЕЛЬНЫЙ РАЗДЕЛ</w:t>
      </w:r>
    </w:p>
    <w:p w:rsidR="00EB2832" w:rsidRDefault="003F72C8" w:rsidP="00710C25">
      <w:pPr>
        <w:spacing w:after="0" w:line="240" w:lineRule="auto"/>
        <w:jc w:val="center"/>
        <w:rPr>
          <w:b/>
        </w:rPr>
      </w:pPr>
      <w:r w:rsidRPr="00C0406B">
        <w:rPr>
          <w:b/>
        </w:rPr>
        <w:t>2.1. Комплексно-тематически</w:t>
      </w:r>
      <w:r w:rsidR="00EB2832">
        <w:rPr>
          <w:b/>
        </w:rPr>
        <w:t>е</w:t>
      </w:r>
      <w:r w:rsidRPr="00C0406B">
        <w:rPr>
          <w:b/>
        </w:rPr>
        <w:t xml:space="preserve"> план</w:t>
      </w:r>
      <w:r w:rsidR="00EB2832">
        <w:rPr>
          <w:b/>
        </w:rPr>
        <w:t>ы</w:t>
      </w:r>
    </w:p>
    <w:p w:rsidR="003F72C8" w:rsidRPr="00C0406B" w:rsidRDefault="00EB2832" w:rsidP="00710C25">
      <w:pPr>
        <w:spacing w:after="0" w:line="240" w:lineRule="auto"/>
        <w:jc w:val="both"/>
        <w:rPr>
          <w:b/>
        </w:rPr>
      </w:pPr>
      <w:r w:rsidRPr="00C0406B">
        <w:rPr>
          <w:b/>
        </w:rPr>
        <w:t xml:space="preserve">Комплексно-тематический план </w:t>
      </w:r>
      <w:r w:rsidR="003F72C8" w:rsidRPr="00C0406B">
        <w:rPr>
          <w:b/>
        </w:rPr>
        <w:t>(</w:t>
      </w:r>
      <w:r w:rsidR="0057365F" w:rsidRPr="00C0406B">
        <w:rPr>
          <w:b/>
        </w:rPr>
        <w:t>для начинающих</w:t>
      </w:r>
      <w:r w:rsidR="003F72C8" w:rsidRPr="00C0406B">
        <w:rPr>
          <w:b/>
        </w:rPr>
        <w:t>)</w:t>
      </w:r>
    </w:p>
    <w:tbl>
      <w:tblPr>
        <w:tblStyle w:val="a8"/>
        <w:tblW w:w="10490" w:type="dxa"/>
        <w:tblInd w:w="-459" w:type="dxa"/>
        <w:tblLook w:val="04A0" w:firstRow="1" w:lastRow="0" w:firstColumn="1" w:lastColumn="0" w:noHBand="0" w:noVBand="1"/>
      </w:tblPr>
      <w:tblGrid>
        <w:gridCol w:w="567"/>
        <w:gridCol w:w="709"/>
        <w:gridCol w:w="4678"/>
        <w:gridCol w:w="4536"/>
      </w:tblGrid>
      <w:tr w:rsidR="003F72C8" w:rsidRPr="00222ABB" w:rsidTr="00911C8E">
        <w:tc>
          <w:tcPr>
            <w:tcW w:w="1276" w:type="dxa"/>
            <w:gridSpan w:val="2"/>
          </w:tcPr>
          <w:p w:rsidR="003F72C8" w:rsidRPr="00222ABB" w:rsidRDefault="003F72C8" w:rsidP="00710C25">
            <w:pPr>
              <w:jc w:val="both"/>
            </w:pPr>
            <w:r w:rsidRPr="00222ABB">
              <w:t>МЕСЯЦ</w:t>
            </w:r>
          </w:p>
        </w:tc>
        <w:tc>
          <w:tcPr>
            <w:tcW w:w="4678" w:type="dxa"/>
          </w:tcPr>
          <w:p w:rsidR="003F72C8" w:rsidRPr="00222ABB" w:rsidRDefault="003F72C8" w:rsidP="00710C25">
            <w:pPr>
              <w:jc w:val="both"/>
            </w:pPr>
            <w:r w:rsidRPr="00222ABB">
              <w:t>ТЕМА, ЦЕЛЬ</w:t>
            </w:r>
          </w:p>
        </w:tc>
        <w:tc>
          <w:tcPr>
            <w:tcW w:w="4536" w:type="dxa"/>
          </w:tcPr>
          <w:p w:rsidR="003F72C8" w:rsidRPr="00222ABB" w:rsidRDefault="003F72C8" w:rsidP="00710C25">
            <w:pPr>
              <w:jc w:val="both"/>
            </w:pPr>
            <w:r w:rsidRPr="00222ABB">
              <w:t>МАТЕРИАЛЬНО-ТЕХНИЧЕСКОЕ ОБЕСПЕЧЕНИЕ</w:t>
            </w:r>
          </w:p>
        </w:tc>
      </w:tr>
      <w:tr w:rsidR="003F72C8" w:rsidRPr="00222ABB" w:rsidTr="00911C8E">
        <w:trPr>
          <w:cantSplit/>
          <w:trHeight w:val="1134"/>
        </w:trPr>
        <w:tc>
          <w:tcPr>
            <w:tcW w:w="567" w:type="dxa"/>
            <w:vMerge w:val="restart"/>
            <w:textDirection w:val="btLr"/>
          </w:tcPr>
          <w:p w:rsidR="003F72C8" w:rsidRPr="00222ABB" w:rsidRDefault="003F72C8" w:rsidP="00710C25">
            <w:pPr>
              <w:jc w:val="center"/>
            </w:pPr>
            <w:r w:rsidRPr="00222ABB">
              <w:lastRenderedPageBreak/>
              <w:t>ОКТЯБРЬ</w:t>
            </w:r>
          </w:p>
        </w:tc>
        <w:tc>
          <w:tcPr>
            <w:tcW w:w="709" w:type="dxa"/>
            <w:textDirection w:val="btLr"/>
          </w:tcPr>
          <w:p w:rsidR="003F72C8" w:rsidRPr="00222ABB" w:rsidRDefault="003F72C8" w:rsidP="00710C25">
            <w:pPr>
              <w:jc w:val="center"/>
            </w:pPr>
            <w:r w:rsidRPr="00222ABB">
              <w:t>1 НЕДЕЛЯ</w:t>
            </w:r>
          </w:p>
        </w:tc>
        <w:tc>
          <w:tcPr>
            <w:tcW w:w="4678" w:type="dxa"/>
          </w:tcPr>
          <w:p w:rsidR="003F72C8" w:rsidRPr="00222ABB" w:rsidRDefault="003F72C8" w:rsidP="00710C25">
            <w:pPr>
              <w:jc w:val="both"/>
            </w:pPr>
            <w:r w:rsidRPr="00222ABB">
              <w:rPr>
                <w:b/>
                <w:i/>
              </w:rPr>
              <w:t>Занятие 1.</w:t>
            </w:r>
            <w:r w:rsidRPr="00222ABB">
              <w:t>« Понятие игры в шахматы» (Понятие игры в шахматы, легенда о шахматах,  первый шахматный секрет)</w:t>
            </w:r>
          </w:p>
          <w:p w:rsidR="003F72C8" w:rsidRPr="00222ABB" w:rsidRDefault="003F72C8" w:rsidP="00710C25">
            <w:pPr>
              <w:jc w:val="both"/>
            </w:pPr>
            <w:r w:rsidRPr="00222ABB">
              <w:rPr>
                <w:b/>
              </w:rPr>
              <w:t>Цель:</w:t>
            </w:r>
            <w:r w:rsidRPr="00222ABB">
              <w:t xml:space="preserve"> познакомить детей с понятием игры в шахматы, раскрыть первый шахматный секрет, развивать познавательный интерес, воспитывать культуру общения.</w:t>
            </w:r>
          </w:p>
        </w:tc>
        <w:tc>
          <w:tcPr>
            <w:tcW w:w="4536" w:type="dxa"/>
          </w:tcPr>
          <w:p w:rsidR="003F72C8" w:rsidRPr="00222ABB" w:rsidRDefault="003F72C8" w:rsidP="00710C25">
            <w:pPr>
              <w:jc w:val="both"/>
            </w:pPr>
            <w:r w:rsidRPr="00222ABB">
              <w:t xml:space="preserve">Экран, ноутбук, презентация «Что мы знаем об Индии?», </w:t>
            </w:r>
            <w:r w:rsidRPr="00222ABB">
              <w:rPr>
                <w:lang w:val="en-US"/>
              </w:rPr>
              <w:t>DVD</w:t>
            </w:r>
            <w:r w:rsidRPr="00222ABB">
              <w:t xml:space="preserve"> диск – </w:t>
            </w:r>
            <w:proofErr w:type="spellStart"/>
            <w:r w:rsidRPr="00222ABB">
              <w:t>обуч</w:t>
            </w:r>
            <w:proofErr w:type="spellEnd"/>
            <w:r w:rsidRPr="00222ABB">
              <w:t>. игра  «Динозавры учат шахматам». Урок 1, часть 4; набор шахматных досок, магнитная демонстрационная доска, комплект магнитных шахматных фигур</w:t>
            </w:r>
          </w:p>
        </w:tc>
      </w:tr>
      <w:tr w:rsidR="003F72C8" w:rsidRPr="00222ABB" w:rsidTr="00911C8E">
        <w:trPr>
          <w:cantSplit/>
          <w:trHeight w:val="1134"/>
        </w:trPr>
        <w:tc>
          <w:tcPr>
            <w:tcW w:w="567" w:type="dxa"/>
            <w:vMerge/>
          </w:tcPr>
          <w:p w:rsidR="003F72C8" w:rsidRPr="00222ABB" w:rsidRDefault="003F72C8" w:rsidP="00710C25">
            <w:pPr>
              <w:jc w:val="center"/>
            </w:pPr>
          </w:p>
        </w:tc>
        <w:tc>
          <w:tcPr>
            <w:tcW w:w="709" w:type="dxa"/>
            <w:textDirection w:val="btLr"/>
          </w:tcPr>
          <w:p w:rsidR="003F72C8" w:rsidRPr="00222ABB" w:rsidRDefault="003F72C8" w:rsidP="00710C25">
            <w:pPr>
              <w:jc w:val="center"/>
            </w:pPr>
            <w:r w:rsidRPr="00222ABB">
              <w:t>2 НЕДЕЛЯ</w:t>
            </w:r>
          </w:p>
        </w:tc>
        <w:tc>
          <w:tcPr>
            <w:tcW w:w="4678" w:type="dxa"/>
          </w:tcPr>
          <w:p w:rsidR="003F72C8" w:rsidRPr="00222ABB" w:rsidRDefault="003F72C8" w:rsidP="00710C25">
            <w:pPr>
              <w:jc w:val="both"/>
              <w:rPr>
                <w:b/>
                <w:i/>
              </w:rPr>
            </w:pPr>
            <w:r w:rsidRPr="00222ABB">
              <w:rPr>
                <w:b/>
                <w:i/>
              </w:rPr>
              <w:t>Занятие 2.</w:t>
            </w:r>
            <w:r w:rsidRPr="00222ABB">
              <w:t xml:space="preserve"> «Шахматная  доска и фигуры»</w:t>
            </w:r>
          </w:p>
          <w:p w:rsidR="003F72C8" w:rsidRPr="00222ABB" w:rsidRDefault="003F72C8" w:rsidP="00710C25">
            <w:pPr>
              <w:jc w:val="both"/>
            </w:pPr>
            <w:r w:rsidRPr="00222ABB">
              <w:t>(</w:t>
            </w:r>
            <w:proofErr w:type="gramStart"/>
            <w:r w:rsidRPr="00222ABB">
              <w:t>Шахматная  доска</w:t>
            </w:r>
            <w:proofErr w:type="gramEnd"/>
            <w:r w:rsidRPr="00222ABB">
              <w:t xml:space="preserve"> и фигуры. Сказка «Как возникло шахматное королевство». Расстановка фигур. Второй шахматный </w:t>
            </w:r>
            <w:proofErr w:type="spellStart"/>
            <w:r w:rsidRPr="00222ABB">
              <w:t>секрет.Игра</w:t>
            </w:r>
            <w:proofErr w:type="spellEnd"/>
            <w:r w:rsidRPr="00222ABB">
              <w:t xml:space="preserve"> «Секретная фигура»)</w:t>
            </w:r>
          </w:p>
          <w:p w:rsidR="003F72C8" w:rsidRPr="00222ABB" w:rsidRDefault="003F72C8" w:rsidP="00710C25">
            <w:pPr>
              <w:jc w:val="both"/>
            </w:pPr>
            <w:r w:rsidRPr="00222ABB">
              <w:rPr>
                <w:b/>
              </w:rPr>
              <w:t>Цель:</w:t>
            </w:r>
            <w:r w:rsidRPr="00222ABB">
              <w:t xml:space="preserve"> познакомить детей с доской и шахматными фигурами, расстановкой фигур, раскрыть второй шахматный секрет.</w:t>
            </w:r>
          </w:p>
        </w:tc>
        <w:tc>
          <w:tcPr>
            <w:tcW w:w="4536" w:type="dxa"/>
          </w:tcPr>
          <w:p w:rsidR="003F72C8" w:rsidRPr="00222ABB" w:rsidRDefault="003F72C8" w:rsidP="00710C25">
            <w:pPr>
              <w:jc w:val="both"/>
            </w:pPr>
            <w:r w:rsidRPr="00222ABB">
              <w:t xml:space="preserve">Экран, ноутбук, магнитная демонстрационная доска, комплект магнитных шахматных фигур, набор шахматных досок и фигур,  </w:t>
            </w:r>
            <w:r w:rsidRPr="00222ABB">
              <w:rPr>
                <w:lang w:val="en-US"/>
              </w:rPr>
              <w:t>DVD</w:t>
            </w:r>
            <w:r w:rsidRPr="00222ABB">
              <w:t xml:space="preserve"> диск – </w:t>
            </w:r>
            <w:proofErr w:type="spellStart"/>
            <w:r w:rsidRPr="00222ABB">
              <w:t>обуч</w:t>
            </w:r>
            <w:proofErr w:type="spellEnd"/>
            <w:r w:rsidRPr="00222ABB">
              <w:t xml:space="preserve"> игра  «Динозавры учат шахматам». Урок 1, часть 4-8; наглядное пособие названия шахматных фигур.</w:t>
            </w:r>
          </w:p>
        </w:tc>
      </w:tr>
      <w:tr w:rsidR="003F72C8" w:rsidRPr="00222ABB" w:rsidTr="00911C8E">
        <w:trPr>
          <w:cantSplit/>
          <w:trHeight w:val="1134"/>
        </w:trPr>
        <w:tc>
          <w:tcPr>
            <w:tcW w:w="567" w:type="dxa"/>
            <w:vMerge/>
          </w:tcPr>
          <w:p w:rsidR="003F72C8" w:rsidRPr="00222ABB" w:rsidRDefault="003F72C8" w:rsidP="00710C25">
            <w:pPr>
              <w:jc w:val="center"/>
            </w:pPr>
          </w:p>
        </w:tc>
        <w:tc>
          <w:tcPr>
            <w:tcW w:w="709" w:type="dxa"/>
            <w:textDirection w:val="btLr"/>
          </w:tcPr>
          <w:p w:rsidR="003F72C8" w:rsidRPr="00222ABB" w:rsidRDefault="003F72C8" w:rsidP="00710C25">
            <w:pPr>
              <w:jc w:val="center"/>
            </w:pPr>
            <w:r w:rsidRPr="00222ABB">
              <w:t>3 НЕДЕЛЯ</w:t>
            </w:r>
          </w:p>
        </w:tc>
        <w:tc>
          <w:tcPr>
            <w:tcW w:w="4678" w:type="dxa"/>
          </w:tcPr>
          <w:p w:rsidR="003F72C8" w:rsidRPr="00222ABB" w:rsidRDefault="003F72C8" w:rsidP="00710C25">
            <w:pPr>
              <w:jc w:val="both"/>
              <w:rPr>
                <w:b/>
                <w:i/>
              </w:rPr>
            </w:pPr>
            <w:r w:rsidRPr="00222ABB">
              <w:rPr>
                <w:b/>
                <w:i/>
              </w:rPr>
              <w:t>Занятие 3.</w:t>
            </w:r>
            <w:r w:rsidRPr="00222ABB">
              <w:t xml:space="preserve"> «Знакомство с ладьей»</w:t>
            </w:r>
          </w:p>
          <w:p w:rsidR="003F72C8" w:rsidRPr="00222ABB" w:rsidRDefault="003F72C8" w:rsidP="00710C25">
            <w:pPr>
              <w:jc w:val="both"/>
            </w:pPr>
            <w:r w:rsidRPr="00222ABB">
              <w:t>(Третий шахматный секрет. «Доска-гора»  Сказка «Шахматный колобок» Знакомство с Ладьей. Ходы. Взятие. Рисование.  Игра «Лабиринт», «Перехитри часового», «Кратчайший путь»)</w:t>
            </w:r>
          </w:p>
          <w:p w:rsidR="003F72C8" w:rsidRPr="00222ABB" w:rsidRDefault="003F72C8" w:rsidP="00710C25">
            <w:pPr>
              <w:jc w:val="both"/>
            </w:pPr>
            <w:r w:rsidRPr="00222ABB">
              <w:rPr>
                <w:b/>
              </w:rPr>
              <w:t>Цель:</w:t>
            </w:r>
            <w:r w:rsidRPr="00222ABB">
              <w:t xml:space="preserve"> познакомить с ладьей, дать знания о том, как передвигается по доске, как происходит взятие.</w:t>
            </w:r>
          </w:p>
          <w:p w:rsidR="003F72C8" w:rsidRPr="00222ABB" w:rsidRDefault="003F72C8" w:rsidP="00710C25">
            <w:pPr>
              <w:jc w:val="both"/>
            </w:pPr>
          </w:p>
        </w:tc>
        <w:tc>
          <w:tcPr>
            <w:tcW w:w="4536" w:type="dxa"/>
          </w:tcPr>
          <w:p w:rsidR="003F72C8" w:rsidRPr="00222ABB" w:rsidRDefault="003F72C8" w:rsidP="00710C25">
            <w:pPr>
              <w:jc w:val="both"/>
            </w:pPr>
            <w:r w:rsidRPr="00222ABB">
              <w:t xml:space="preserve">Экран, ноутбук, наглядное пособие «доска-гора» (набор 4 картинок),  иллюстрации всех шахматных фигур к сказке. </w:t>
            </w:r>
            <w:r w:rsidRPr="00222ABB">
              <w:rPr>
                <w:lang w:val="en-US"/>
              </w:rPr>
              <w:t>DVD</w:t>
            </w:r>
            <w:r w:rsidRPr="00222ABB">
              <w:t xml:space="preserve"> диск – </w:t>
            </w:r>
            <w:proofErr w:type="spellStart"/>
            <w:proofErr w:type="gramStart"/>
            <w:r w:rsidRPr="00222ABB">
              <w:t>обучигра</w:t>
            </w:r>
            <w:proofErr w:type="spellEnd"/>
            <w:r w:rsidRPr="00222ABB">
              <w:t xml:space="preserve">  «</w:t>
            </w:r>
            <w:proofErr w:type="gramEnd"/>
            <w:r w:rsidRPr="00222ABB">
              <w:t>Динозавры учат шахматам». Урок 2, тема «Ладья», наглядное пособие  хода шахматной фигуры</w:t>
            </w:r>
          </w:p>
        </w:tc>
      </w:tr>
      <w:tr w:rsidR="003F72C8" w:rsidRPr="00222ABB" w:rsidTr="00911C8E">
        <w:trPr>
          <w:cantSplit/>
          <w:trHeight w:val="1134"/>
        </w:trPr>
        <w:tc>
          <w:tcPr>
            <w:tcW w:w="567" w:type="dxa"/>
            <w:vMerge/>
          </w:tcPr>
          <w:p w:rsidR="003F72C8" w:rsidRPr="00222ABB" w:rsidRDefault="003F72C8" w:rsidP="00710C25">
            <w:pPr>
              <w:jc w:val="center"/>
            </w:pPr>
          </w:p>
        </w:tc>
        <w:tc>
          <w:tcPr>
            <w:tcW w:w="709" w:type="dxa"/>
            <w:textDirection w:val="btLr"/>
          </w:tcPr>
          <w:p w:rsidR="003F72C8" w:rsidRPr="00222ABB" w:rsidRDefault="003F72C8" w:rsidP="00710C25">
            <w:pPr>
              <w:jc w:val="center"/>
            </w:pPr>
            <w:r w:rsidRPr="00222ABB">
              <w:t>4 НЕДЕЛЯ</w:t>
            </w:r>
          </w:p>
        </w:tc>
        <w:tc>
          <w:tcPr>
            <w:tcW w:w="4678" w:type="dxa"/>
          </w:tcPr>
          <w:p w:rsidR="003F72C8" w:rsidRPr="00222ABB" w:rsidRDefault="003F72C8" w:rsidP="00710C25">
            <w:pPr>
              <w:jc w:val="both"/>
              <w:rPr>
                <w:b/>
                <w:i/>
              </w:rPr>
            </w:pPr>
            <w:r w:rsidRPr="00222ABB">
              <w:rPr>
                <w:b/>
                <w:i/>
              </w:rPr>
              <w:t>Занятие 4.</w:t>
            </w:r>
            <w:r w:rsidRPr="00222ABB">
              <w:t xml:space="preserve"> «Знакомство с Королем»</w:t>
            </w:r>
          </w:p>
          <w:p w:rsidR="003F72C8" w:rsidRPr="00222ABB" w:rsidRDefault="003F72C8" w:rsidP="00710C25">
            <w:pPr>
              <w:jc w:val="both"/>
            </w:pPr>
            <w:r w:rsidRPr="00222ABB">
              <w:t xml:space="preserve">(Повторение первого, второго, третьего шахматного секрета. Знакомство с королем. Ходы. Взятие. Рисование. Игра «Да, </w:t>
            </w:r>
            <w:proofErr w:type="gramStart"/>
            <w:r w:rsidRPr="00222ABB">
              <w:t>нет»(</w:t>
            </w:r>
            <w:proofErr w:type="gramEnd"/>
            <w:r w:rsidRPr="00222ABB">
              <w:t>расстановка)</w:t>
            </w:r>
          </w:p>
          <w:p w:rsidR="003F72C8" w:rsidRPr="00222ABB" w:rsidRDefault="003F72C8" w:rsidP="00710C25">
            <w:pPr>
              <w:jc w:val="both"/>
            </w:pPr>
            <w:r w:rsidRPr="00222ABB">
              <w:rPr>
                <w:b/>
              </w:rPr>
              <w:t>Цель</w:t>
            </w:r>
            <w:r w:rsidRPr="00222ABB">
              <w:t>: познакомить с королем, дать знания о том, как передвигается по доске, как происходит взятие.</w:t>
            </w:r>
          </w:p>
        </w:tc>
        <w:tc>
          <w:tcPr>
            <w:tcW w:w="4536" w:type="dxa"/>
          </w:tcPr>
          <w:p w:rsidR="003F72C8" w:rsidRPr="00222ABB" w:rsidRDefault="003F72C8" w:rsidP="00710C25">
            <w:pPr>
              <w:jc w:val="both"/>
            </w:pPr>
            <w:r w:rsidRPr="00222ABB">
              <w:t>Экран, ноутбук, наглядное пособие «доска-</w:t>
            </w:r>
            <w:proofErr w:type="gramStart"/>
            <w:r w:rsidRPr="00222ABB">
              <w:t>гора»(</w:t>
            </w:r>
            <w:proofErr w:type="gramEnd"/>
            <w:r w:rsidRPr="00222ABB">
              <w:t xml:space="preserve">набор 4 картинок),   </w:t>
            </w:r>
            <w:r w:rsidRPr="00222ABB">
              <w:rPr>
                <w:lang w:val="en-US"/>
              </w:rPr>
              <w:t>DVD</w:t>
            </w:r>
            <w:r w:rsidRPr="00222ABB">
              <w:t xml:space="preserve"> диск – </w:t>
            </w:r>
            <w:proofErr w:type="spellStart"/>
            <w:r w:rsidRPr="00222ABB">
              <w:t>обуч</w:t>
            </w:r>
            <w:proofErr w:type="spellEnd"/>
            <w:r w:rsidRPr="00222ABB">
              <w:t xml:space="preserve"> игра  «Динозавры учат шахматам». Урок 7, тема «Король»,  наглядное пособие  хода шахматной фигуры</w:t>
            </w:r>
          </w:p>
        </w:tc>
      </w:tr>
      <w:tr w:rsidR="003F72C8" w:rsidRPr="00222ABB" w:rsidTr="00911C8E">
        <w:trPr>
          <w:cantSplit/>
          <w:trHeight w:val="1134"/>
        </w:trPr>
        <w:tc>
          <w:tcPr>
            <w:tcW w:w="567" w:type="dxa"/>
            <w:vMerge w:val="restart"/>
            <w:textDirection w:val="btLr"/>
          </w:tcPr>
          <w:p w:rsidR="003F72C8" w:rsidRPr="00222ABB" w:rsidRDefault="003F72C8" w:rsidP="00710C25">
            <w:pPr>
              <w:jc w:val="center"/>
            </w:pPr>
            <w:r w:rsidRPr="00222ABB">
              <w:lastRenderedPageBreak/>
              <w:t>НОЯБРЬ</w:t>
            </w:r>
          </w:p>
        </w:tc>
        <w:tc>
          <w:tcPr>
            <w:tcW w:w="709" w:type="dxa"/>
            <w:textDirection w:val="btLr"/>
          </w:tcPr>
          <w:p w:rsidR="003F72C8" w:rsidRPr="00222ABB" w:rsidRDefault="003F72C8" w:rsidP="00710C25">
            <w:pPr>
              <w:jc w:val="center"/>
            </w:pPr>
            <w:r w:rsidRPr="00222ABB">
              <w:t>1 НЕДЕЛЯ</w:t>
            </w:r>
          </w:p>
        </w:tc>
        <w:tc>
          <w:tcPr>
            <w:tcW w:w="4678" w:type="dxa"/>
          </w:tcPr>
          <w:p w:rsidR="003F72C8" w:rsidRPr="00222ABB" w:rsidRDefault="003F72C8" w:rsidP="00710C25">
            <w:pPr>
              <w:jc w:val="both"/>
            </w:pPr>
            <w:r w:rsidRPr="00222ABB">
              <w:rPr>
                <w:b/>
                <w:i/>
              </w:rPr>
              <w:t>Занятие 5.</w:t>
            </w:r>
            <w:r w:rsidRPr="00222ABB">
              <w:t>«Знакомство со Слоном»</w:t>
            </w:r>
          </w:p>
          <w:p w:rsidR="003F72C8" w:rsidRPr="00222ABB" w:rsidRDefault="003F72C8" w:rsidP="00710C25">
            <w:pPr>
              <w:jc w:val="both"/>
            </w:pPr>
            <w:r w:rsidRPr="00222ABB">
              <w:t xml:space="preserve">(Знакомство с фигурой слон. Ходы. Взятие. Рисование. </w:t>
            </w:r>
            <w:proofErr w:type="spellStart"/>
            <w:r w:rsidRPr="00222ABB">
              <w:t>Разнопольные</w:t>
            </w:r>
            <w:proofErr w:type="spellEnd"/>
            <w:r w:rsidRPr="00222ABB">
              <w:t xml:space="preserve"> слоны. Игра «Заколдованные фигуры со слоном», «Лабиринт», «Перехитри часового»)</w:t>
            </w:r>
          </w:p>
          <w:p w:rsidR="003F72C8" w:rsidRPr="00222ABB" w:rsidRDefault="003F72C8" w:rsidP="00710C25">
            <w:pPr>
              <w:jc w:val="both"/>
            </w:pPr>
            <w:r w:rsidRPr="00222ABB">
              <w:rPr>
                <w:b/>
              </w:rPr>
              <w:t>Цель:</w:t>
            </w:r>
            <w:r w:rsidRPr="00222ABB">
              <w:t xml:space="preserve"> познакомить со слонами, дать знания о том, как передвигаются по доске, как происходит взятие, какие бывают слоны (</w:t>
            </w:r>
            <w:proofErr w:type="spellStart"/>
            <w:r w:rsidRPr="00222ABB">
              <w:t>белопольные</w:t>
            </w:r>
            <w:proofErr w:type="spellEnd"/>
            <w:r w:rsidRPr="00222ABB">
              <w:t xml:space="preserve">, </w:t>
            </w:r>
            <w:proofErr w:type="spellStart"/>
            <w:r w:rsidRPr="00222ABB">
              <w:t>чернопольные</w:t>
            </w:r>
            <w:proofErr w:type="spellEnd"/>
            <w:r w:rsidRPr="00222ABB">
              <w:t>)</w:t>
            </w:r>
          </w:p>
        </w:tc>
        <w:tc>
          <w:tcPr>
            <w:tcW w:w="4536" w:type="dxa"/>
          </w:tcPr>
          <w:p w:rsidR="003F72C8" w:rsidRPr="00222ABB" w:rsidRDefault="003F72C8" w:rsidP="00710C25">
            <w:pPr>
              <w:jc w:val="both"/>
            </w:pPr>
            <w:r w:rsidRPr="00222ABB">
              <w:t xml:space="preserve">Экран, ноутбук, </w:t>
            </w:r>
            <w:r w:rsidRPr="00222ABB">
              <w:rPr>
                <w:lang w:val="en-US"/>
              </w:rPr>
              <w:t>DVD</w:t>
            </w:r>
            <w:r w:rsidRPr="00222ABB">
              <w:t xml:space="preserve"> диск – </w:t>
            </w:r>
            <w:proofErr w:type="spellStart"/>
            <w:r w:rsidRPr="00222ABB">
              <w:t>обучигра</w:t>
            </w:r>
            <w:proofErr w:type="spellEnd"/>
            <w:r w:rsidRPr="00222ABB">
              <w:t xml:space="preserve">  «Динозавры учат шахматам». Урок 3, тема «Слон»,  наглядное пособие  хода шахматной фигуры, магнитная демонстрационная доска, комплект магнитных шахматных фигур, набор шахматных досок и фигур.</w:t>
            </w:r>
          </w:p>
        </w:tc>
      </w:tr>
      <w:tr w:rsidR="003F72C8" w:rsidRPr="00222ABB" w:rsidTr="00911C8E">
        <w:trPr>
          <w:cantSplit/>
          <w:trHeight w:val="1134"/>
        </w:trPr>
        <w:tc>
          <w:tcPr>
            <w:tcW w:w="567" w:type="dxa"/>
            <w:vMerge/>
          </w:tcPr>
          <w:p w:rsidR="003F72C8" w:rsidRPr="00222ABB" w:rsidRDefault="003F72C8" w:rsidP="00710C25">
            <w:pPr>
              <w:jc w:val="center"/>
            </w:pPr>
          </w:p>
        </w:tc>
        <w:tc>
          <w:tcPr>
            <w:tcW w:w="709" w:type="dxa"/>
            <w:textDirection w:val="btLr"/>
          </w:tcPr>
          <w:p w:rsidR="003F72C8" w:rsidRPr="00222ABB" w:rsidRDefault="003F72C8" w:rsidP="00710C25">
            <w:pPr>
              <w:jc w:val="center"/>
            </w:pPr>
            <w:r w:rsidRPr="00222ABB">
              <w:t>2 НЕДЕЛЯ</w:t>
            </w:r>
          </w:p>
        </w:tc>
        <w:tc>
          <w:tcPr>
            <w:tcW w:w="4678" w:type="dxa"/>
          </w:tcPr>
          <w:p w:rsidR="003F72C8" w:rsidRPr="00222ABB" w:rsidRDefault="003F72C8" w:rsidP="00710C25">
            <w:pPr>
              <w:jc w:val="both"/>
              <w:rPr>
                <w:b/>
                <w:i/>
              </w:rPr>
            </w:pPr>
            <w:r w:rsidRPr="00222ABB">
              <w:rPr>
                <w:b/>
                <w:i/>
              </w:rPr>
              <w:t>Занятие 6.</w:t>
            </w:r>
            <w:r w:rsidRPr="00222ABB">
              <w:t xml:space="preserve"> «Диагонали, вертикали, горизонтали»</w:t>
            </w:r>
          </w:p>
          <w:p w:rsidR="003F72C8" w:rsidRPr="00222ABB" w:rsidRDefault="003F72C8" w:rsidP="00710C25">
            <w:pPr>
              <w:jc w:val="both"/>
            </w:pPr>
            <w:r w:rsidRPr="00222ABB">
              <w:t>(Шахматная доска. Диагонали, вертикали, горизонтали. Игра «Собери доску по горизонтали», «Собери доску по вертикали», игра «</w:t>
            </w:r>
            <w:proofErr w:type="gramStart"/>
            <w:r w:rsidRPr="00222ABB">
              <w:t>Мяч»(</w:t>
            </w:r>
            <w:proofErr w:type="gramEnd"/>
            <w:r w:rsidRPr="00222ABB">
              <w:t>расстановка)</w:t>
            </w:r>
          </w:p>
          <w:p w:rsidR="003F72C8" w:rsidRPr="00222ABB" w:rsidRDefault="003F72C8" w:rsidP="00710C25">
            <w:pPr>
              <w:jc w:val="both"/>
            </w:pPr>
            <w:r w:rsidRPr="00222ABB">
              <w:rPr>
                <w:b/>
              </w:rPr>
              <w:t>Цель:</w:t>
            </w:r>
            <w:r w:rsidRPr="00222ABB">
              <w:t xml:space="preserve"> познакомить с линиями на шахматной доске, помочь в преодолении трудностей одновременного охвата всего шахматного поля.</w:t>
            </w:r>
          </w:p>
        </w:tc>
        <w:tc>
          <w:tcPr>
            <w:tcW w:w="4536" w:type="dxa"/>
          </w:tcPr>
          <w:p w:rsidR="003F72C8" w:rsidRPr="00222ABB" w:rsidRDefault="003F72C8" w:rsidP="00710C25">
            <w:pPr>
              <w:jc w:val="both"/>
            </w:pPr>
            <w:r w:rsidRPr="00222ABB">
              <w:t>Наглядное пособие вертикалей, горизонталей, диагоналей на шахматной доске.</w:t>
            </w:r>
          </w:p>
        </w:tc>
      </w:tr>
      <w:tr w:rsidR="003F72C8" w:rsidRPr="00222ABB" w:rsidTr="00911C8E">
        <w:trPr>
          <w:cantSplit/>
          <w:trHeight w:val="1134"/>
        </w:trPr>
        <w:tc>
          <w:tcPr>
            <w:tcW w:w="567" w:type="dxa"/>
            <w:vMerge/>
          </w:tcPr>
          <w:p w:rsidR="003F72C8" w:rsidRPr="00222ABB" w:rsidRDefault="003F72C8" w:rsidP="00710C25">
            <w:pPr>
              <w:jc w:val="center"/>
            </w:pPr>
          </w:p>
        </w:tc>
        <w:tc>
          <w:tcPr>
            <w:tcW w:w="709" w:type="dxa"/>
            <w:textDirection w:val="btLr"/>
          </w:tcPr>
          <w:p w:rsidR="003F72C8" w:rsidRPr="00222ABB" w:rsidRDefault="003F72C8" w:rsidP="00710C25">
            <w:pPr>
              <w:jc w:val="center"/>
            </w:pPr>
            <w:r w:rsidRPr="00222ABB">
              <w:t>3 НЕДЕЛЯ</w:t>
            </w:r>
          </w:p>
        </w:tc>
        <w:tc>
          <w:tcPr>
            <w:tcW w:w="4678" w:type="dxa"/>
          </w:tcPr>
          <w:p w:rsidR="003F72C8" w:rsidRPr="00222ABB" w:rsidRDefault="003F72C8" w:rsidP="00710C25">
            <w:pPr>
              <w:jc w:val="both"/>
            </w:pPr>
            <w:r w:rsidRPr="00222ABB">
              <w:rPr>
                <w:b/>
                <w:i/>
              </w:rPr>
              <w:t xml:space="preserve">Занятие 7. </w:t>
            </w:r>
            <w:r w:rsidRPr="00222ABB">
              <w:t>«Могучая фигура Ферзь». (Ходы. Взятие. Рисование. Игра «Заколдованные фигуры с ферзем», «Лабиринт», «Перехитри часового». Игра «Кто сильнее»)</w:t>
            </w:r>
          </w:p>
          <w:p w:rsidR="003F72C8" w:rsidRPr="00222ABB" w:rsidRDefault="003F72C8" w:rsidP="00710C25">
            <w:pPr>
              <w:jc w:val="both"/>
            </w:pPr>
            <w:r w:rsidRPr="00222ABB">
              <w:rPr>
                <w:b/>
              </w:rPr>
              <w:t>Цель:</w:t>
            </w:r>
            <w:r w:rsidRPr="00222ABB">
              <w:t xml:space="preserve"> познакомить с ферзем, дать знания о том, как передвигаются по доске, как происходит взятие.</w:t>
            </w:r>
          </w:p>
        </w:tc>
        <w:tc>
          <w:tcPr>
            <w:tcW w:w="4536" w:type="dxa"/>
          </w:tcPr>
          <w:p w:rsidR="003F72C8" w:rsidRPr="00222ABB" w:rsidRDefault="003F72C8" w:rsidP="00710C25">
            <w:pPr>
              <w:jc w:val="both"/>
            </w:pPr>
            <w:r w:rsidRPr="00222ABB">
              <w:t xml:space="preserve">Экран, ноутбук, </w:t>
            </w:r>
            <w:r w:rsidRPr="00222ABB">
              <w:rPr>
                <w:lang w:val="en-US"/>
              </w:rPr>
              <w:t>DVD</w:t>
            </w:r>
            <w:r w:rsidRPr="00222ABB">
              <w:t xml:space="preserve"> диск – </w:t>
            </w:r>
            <w:proofErr w:type="spellStart"/>
            <w:r w:rsidRPr="00222ABB">
              <w:t>обучигра</w:t>
            </w:r>
            <w:proofErr w:type="spellEnd"/>
            <w:r w:rsidRPr="00222ABB">
              <w:t xml:space="preserve">  «Динозавры учат шахматам». Урок 6, тема «Ферзь»,  наглядное пособие  хода шахматной фигуры, магнитная демонстрационная доска, комплект магнитных шахматных фигур, набор шахматных досок и фигур.</w:t>
            </w:r>
          </w:p>
        </w:tc>
      </w:tr>
      <w:tr w:rsidR="003F72C8" w:rsidRPr="00222ABB" w:rsidTr="00911C8E">
        <w:trPr>
          <w:cantSplit/>
          <w:trHeight w:val="1134"/>
        </w:trPr>
        <w:tc>
          <w:tcPr>
            <w:tcW w:w="567" w:type="dxa"/>
            <w:vMerge/>
          </w:tcPr>
          <w:p w:rsidR="003F72C8" w:rsidRPr="00222ABB" w:rsidRDefault="003F72C8" w:rsidP="00710C25">
            <w:pPr>
              <w:jc w:val="center"/>
            </w:pPr>
          </w:p>
        </w:tc>
        <w:tc>
          <w:tcPr>
            <w:tcW w:w="709" w:type="dxa"/>
            <w:textDirection w:val="btLr"/>
          </w:tcPr>
          <w:p w:rsidR="003F72C8" w:rsidRPr="00222ABB" w:rsidRDefault="003F72C8" w:rsidP="00710C25">
            <w:pPr>
              <w:jc w:val="center"/>
            </w:pPr>
            <w:r w:rsidRPr="00222ABB">
              <w:t>4 НЕДЕЛЯ</w:t>
            </w:r>
          </w:p>
        </w:tc>
        <w:tc>
          <w:tcPr>
            <w:tcW w:w="4678" w:type="dxa"/>
          </w:tcPr>
          <w:p w:rsidR="003F72C8" w:rsidRPr="00222ABB" w:rsidRDefault="003F72C8" w:rsidP="00710C25">
            <w:pPr>
              <w:jc w:val="both"/>
            </w:pPr>
            <w:r w:rsidRPr="00222ABB">
              <w:rPr>
                <w:b/>
                <w:i/>
              </w:rPr>
              <w:t xml:space="preserve">Занятие 8. </w:t>
            </w:r>
            <w:r w:rsidRPr="00222ABB">
              <w:t>«Знакомство с Конем» Ходы. Взятие. Рисование. Игра «Заколдованные фигуры со слоном». Сказка «Конь-огонь»</w:t>
            </w:r>
          </w:p>
          <w:p w:rsidR="003F72C8" w:rsidRPr="00222ABB" w:rsidRDefault="003F72C8" w:rsidP="00710C25">
            <w:pPr>
              <w:jc w:val="both"/>
            </w:pPr>
            <w:r w:rsidRPr="00222ABB">
              <w:rPr>
                <w:b/>
              </w:rPr>
              <w:t>Цель:</w:t>
            </w:r>
            <w:r w:rsidRPr="00222ABB">
              <w:t xml:space="preserve"> познакомить с конем, дать знания о том, как передвигаются по доске, как происходит взятие.</w:t>
            </w:r>
          </w:p>
        </w:tc>
        <w:tc>
          <w:tcPr>
            <w:tcW w:w="4536" w:type="dxa"/>
          </w:tcPr>
          <w:p w:rsidR="003F72C8" w:rsidRPr="00222ABB" w:rsidRDefault="003F72C8" w:rsidP="00710C25">
            <w:pPr>
              <w:jc w:val="both"/>
            </w:pPr>
            <w:r w:rsidRPr="00222ABB">
              <w:t xml:space="preserve">Экран, ноутбук, </w:t>
            </w:r>
            <w:r w:rsidRPr="00222ABB">
              <w:rPr>
                <w:lang w:val="en-US"/>
              </w:rPr>
              <w:t>DVD</w:t>
            </w:r>
            <w:r w:rsidRPr="00222ABB">
              <w:t xml:space="preserve"> диск – </w:t>
            </w:r>
            <w:proofErr w:type="spellStart"/>
            <w:r w:rsidRPr="00222ABB">
              <w:t>обучигра</w:t>
            </w:r>
            <w:proofErr w:type="spellEnd"/>
            <w:r w:rsidRPr="00222ABB">
              <w:t xml:space="preserve">  «Динозавры учат шахматам». Урок 4, тема «Конь»,  наглядное пособие  хода шахматной фигуры, магнитная демонстрационная доска, комплект магнитных шахматных фигур, набор шахматных досок и фигур.</w:t>
            </w:r>
          </w:p>
        </w:tc>
      </w:tr>
      <w:tr w:rsidR="003F72C8" w:rsidRPr="00222ABB" w:rsidTr="00911C8E">
        <w:trPr>
          <w:cantSplit/>
          <w:trHeight w:val="1134"/>
        </w:trPr>
        <w:tc>
          <w:tcPr>
            <w:tcW w:w="567" w:type="dxa"/>
            <w:vMerge/>
          </w:tcPr>
          <w:p w:rsidR="003F72C8" w:rsidRPr="00222ABB" w:rsidRDefault="003F72C8" w:rsidP="00710C25">
            <w:pPr>
              <w:jc w:val="center"/>
            </w:pPr>
          </w:p>
        </w:tc>
        <w:tc>
          <w:tcPr>
            <w:tcW w:w="709" w:type="dxa"/>
            <w:textDirection w:val="btLr"/>
          </w:tcPr>
          <w:p w:rsidR="003F72C8" w:rsidRPr="00222ABB" w:rsidRDefault="003F72C8" w:rsidP="00710C25">
            <w:pPr>
              <w:jc w:val="center"/>
            </w:pPr>
            <w:r w:rsidRPr="00222ABB">
              <w:t>5 НЕДЕЛЯ</w:t>
            </w:r>
          </w:p>
        </w:tc>
        <w:tc>
          <w:tcPr>
            <w:tcW w:w="4678" w:type="dxa"/>
          </w:tcPr>
          <w:p w:rsidR="003F72C8" w:rsidRPr="00222ABB" w:rsidRDefault="003F72C8" w:rsidP="00710C25">
            <w:pPr>
              <w:jc w:val="both"/>
            </w:pPr>
            <w:r w:rsidRPr="00222ABB">
              <w:rPr>
                <w:b/>
                <w:i/>
              </w:rPr>
              <w:t>Занятие 9.</w:t>
            </w:r>
            <w:r w:rsidRPr="00222ABB">
              <w:t xml:space="preserve"> Викторина, практическое занятие. (мониторинг)</w:t>
            </w:r>
          </w:p>
          <w:p w:rsidR="003F72C8" w:rsidRPr="00222ABB" w:rsidRDefault="003F72C8" w:rsidP="00710C25">
            <w:pPr>
              <w:jc w:val="both"/>
            </w:pPr>
            <w:r w:rsidRPr="00222ABB">
              <w:rPr>
                <w:b/>
              </w:rPr>
              <w:t>Цель:</w:t>
            </w:r>
            <w:r w:rsidRPr="00222ABB">
              <w:t xml:space="preserve"> обобщить знания детей по пройденному материалу.</w:t>
            </w:r>
          </w:p>
        </w:tc>
        <w:tc>
          <w:tcPr>
            <w:tcW w:w="4536" w:type="dxa"/>
          </w:tcPr>
          <w:p w:rsidR="003F72C8" w:rsidRPr="00222ABB" w:rsidRDefault="003F72C8" w:rsidP="00710C25">
            <w:pPr>
              <w:jc w:val="both"/>
            </w:pPr>
            <w:r w:rsidRPr="00222ABB">
              <w:t>Набор шахматных досок и фигур, магнитная демонстрационная доска, комплект магнитных шахматных фигур, наглядное пособие  хода шахматных  фигур.</w:t>
            </w:r>
          </w:p>
        </w:tc>
      </w:tr>
      <w:tr w:rsidR="003F72C8" w:rsidRPr="00222ABB" w:rsidTr="00911C8E">
        <w:trPr>
          <w:cantSplit/>
          <w:trHeight w:val="1134"/>
        </w:trPr>
        <w:tc>
          <w:tcPr>
            <w:tcW w:w="567" w:type="dxa"/>
            <w:vMerge w:val="restart"/>
            <w:textDirection w:val="btLr"/>
          </w:tcPr>
          <w:p w:rsidR="003F72C8" w:rsidRPr="00222ABB" w:rsidRDefault="003F72C8" w:rsidP="00710C25">
            <w:pPr>
              <w:jc w:val="center"/>
            </w:pPr>
            <w:r w:rsidRPr="00222ABB">
              <w:lastRenderedPageBreak/>
              <w:t>ДЕКАБРЬ</w:t>
            </w:r>
          </w:p>
        </w:tc>
        <w:tc>
          <w:tcPr>
            <w:tcW w:w="709" w:type="dxa"/>
            <w:textDirection w:val="btLr"/>
          </w:tcPr>
          <w:p w:rsidR="003F72C8" w:rsidRPr="00222ABB" w:rsidRDefault="003F72C8" w:rsidP="00710C25">
            <w:pPr>
              <w:jc w:val="center"/>
            </w:pPr>
            <w:r w:rsidRPr="00222ABB">
              <w:t>1 НЕДЕЛЯ</w:t>
            </w:r>
          </w:p>
        </w:tc>
        <w:tc>
          <w:tcPr>
            <w:tcW w:w="4678" w:type="dxa"/>
          </w:tcPr>
          <w:p w:rsidR="003F72C8" w:rsidRPr="00222ABB" w:rsidRDefault="003F72C8" w:rsidP="00710C25">
            <w:pPr>
              <w:jc w:val="both"/>
            </w:pPr>
            <w:r w:rsidRPr="00222ABB">
              <w:rPr>
                <w:b/>
                <w:i/>
              </w:rPr>
              <w:t xml:space="preserve">Занятие 10. </w:t>
            </w:r>
            <w:r w:rsidRPr="00222ABB">
              <w:t>«Изучение Пешки» (часть 1)</w:t>
            </w:r>
          </w:p>
          <w:p w:rsidR="003F72C8" w:rsidRPr="00222ABB" w:rsidRDefault="003F72C8" w:rsidP="00710C25">
            <w:pPr>
              <w:jc w:val="both"/>
            </w:pPr>
            <w:r w:rsidRPr="00222ABB">
              <w:t>Крайние, центральные. Ходы, Взятие. Игра «Заколдованные фигуры с пешкой». Рисование фигуры.</w:t>
            </w:r>
          </w:p>
          <w:p w:rsidR="003F72C8" w:rsidRPr="00222ABB" w:rsidRDefault="003F72C8" w:rsidP="00710C25">
            <w:pPr>
              <w:jc w:val="both"/>
              <w:rPr>
                <w:b/>
                <w:i/>
              </w:rPr>
            </w:pPr>
            <w:r w:rsidRPr="00222ABB">
              <w:rPr>
                <w:b/>
              </w:rPr>
              <w:t>Цель</w:t>
            </w:r>
            <w:r w:rsidRPr="00222ABB">
              <w:t>: познакомить с пешкой, дать знания о том, как передвигаются по доске, как происходит взятие, какие бывают пешки.</w:t>
            </w:r>
          </w:p>
        </w:tc>
        <w:tc>
          <w:tcPr>
            <w:tcW w:w="4536" w:type="dxa"/>
          </w:tcPr>
          <w:p w:rsidR="003F72C8" w:rsidRPr="00222ABB" w:rsidRDefault="003F72C8" w:rsidP="00710C25">
            <w:pPr>
              <w:jc w:val="both"/>
            </w:pPr>
            <w:r w:rsidRPr="00222ABB">
              <w:t xml:space="preserve">Экран, ноутбук, набор шахматных досок и фигур, магнитная демонстрационная доска, комплект магнитных шахматных фигур, наглядное пособие  хода шахматных  фигур. </w:t>
            </w:r>
            <w:r w:rsidRPr="00222ABB">
              <w:rPr>
                <w:lang w:val="en-US"/>
              </w:rPr>
              <w:t>DVD</w:t>
            </w:r>
            <w:r w:rsidRPr="00222ABB">
              <w:t xml:space="preserve"> диск – </w:t>
            </w:r>
            <w:proofErr w:type="spellStart"/>
            <w:proofErr w:type="gramStart"/>
            <w:r w:rsidRPr="00222ABB">
              <w:t>обучигра</w:t>
            </w:r>
            <w:proofErr w:type="spellEnd"/>
            <w:r w:rsidRPr="00222ABB">
              <w:t xml:space="preserve">  «</w:t>
            </w:r>
            <w:proofErr w:type="gramEnd"/>
            <w:r w:rsidRPr="00222ABB">
              <w:t>Динозавры учат шахматам». Урок 5, тема «Пешка»</w:t>
            </w:r>
          </w:p>
        </w:tc>
      </w:tr>
      <w:tr w:rsidR="003F72C8" w:rsidRPr="00222ABB" w:rsidTr="00911C8E">
        <w:trPr>
          <w:cantSplit/>
          <w:trHeight w:val="1134"/>
        </w:trPr>
        <w:tc>
          <w:tcPr>
            <w:tcW w:w="567" w:type="dxa"/>
            <w:vMerge/>
          </w:tcPr>
          <w:p w:rsidR="003F72C8" w:rsidRPr="00222ABB" w:rsidRDefault="003F72C8" w:rsidP="00710C25">
            <w:pPr>
              <w:jc w:val="center"/>
            </w:pPr>
          </w:p>
        </w:tc>
        <w:tc>
          <w:tcPr>
            <w:tcW w:w="709" w:type="dxa"/>
            <w:textDirection w:val="btLr"/>
          </w:tcPr>
          <w:p w:rsidR="003F72C8" w:rsidRPr="00222ABB" w:rsidRDefault="003F72C8" w:rsidP="00710C25">
            <w:pPr>
              <w:jc w:val="center"/>
            </w:pPr>
            <w:r w:rsidRPr="00222ABB">
              <w:t>2 НЕДЕЛЯ</w:t>
            </w:r>
          </w:p>
        </w:tc>
        <w:tc>
          <w:tcPr>
            <w:tcW w:w="4678" w:type="dxa"/>
          </w:tcPr>
          <w:p w:rsidR="003F72C8" w:rsidRPr="00222ABB" w:rsidRDefault="003F72C8" w:rsidP="00710C25">
            <w:pPr>
              <w:jc w:val="both"/>
            </w:pPr>
            <w:r w:rsidRPr="00222ABB">
              <w:rPr>
                <w:b/>
                <w:i/>
              </w:rPr>
              <w:t xml:space="preserve">Занятие 11 </w:t>
            </w:r>
            <w:r w:rsidRPr="00222ABB">
              <w:t>«Изучение пешки» (часть 2)</w:t>
            </w:r>
          </w:p>
          <w:p w:rsidR="003F72C8" w:rsidRPr="00222ABB" w:rsidRDefault="003F72C8" w:rsidP="00710C25">
            <w:pPr>
              <w:jc w:val="both"/>
            </w:pPr>
            <w:r w:rsidRPr="00222ABB">
              <w:t>Превращение пешки. Сказка «Как пешка до 8-ой линии дошла». Игра «Обжорный ряд» (пешки против ладьи и т.д.)</w:t>
            </w:r>
          </w:p>
          <w:p w:rsidR="003F72C8" w:rsidRPr="00222ABB" w:rsidRDefault="003F72C8" w:rsidP="00710C25">
            <w:pPr>
              <w:jc w:val="both"/>
              <w:rPr>
                <w:b/>
                <w:i/>
              </w:rPr>
            </w:pPr>
            <w:r w:rsidRPr="00222ABB">
              <w:t xml:space="preserve">Цель: показать в какой ситуации и в какую фигуру может превратиться пешка, дать смысловую нагрузку на понятие «правило квадрата </w:t>
            </w:r>
            <w:proofErr w:type="gramStart"/>
            <w:r w:rsidRPr="00222ABB">
              <w:t>пешки»(</w:t>
            </w:r>
            <w:proofErr w:type="gramEnd"/>
            <w:r w:rsidRPr="00222ABB">
              <w:t>волшебник ОХ)</w:t>
            </w:r>
          </w:p>
        </w:tc>
        <w:tc>
          <w:tcPr>
            <w:tcW w:w="4536" w:type="dxa"/>
          </w:tcPr>
          <w:p w:rsidR="003F72C8" w:rsidRPr="00222ABB" w:rsidRDefault="003F72C8" w:rsidP="00710C25">
            <w:pPr>
              <w:jc w:val="both"/>
            </w:pPr>
            <w:r w:rsidRPr="00222ABB">
              <w:t xml:space="preserve">Набор шахматных досок и фигур, магнитная демонстрационная доска, комплект магнитных шахматных фигур, наглядное пособие  хода шахматных  фигур, иллюстрации к сказке. </w:t>
            </w:r>
            <w:r w:rsidRPr="00222ABB">
              <w:rPr>
                <w:lang w:val="en-US"/>
              </w:rPr>
              <w:t>DVD</w:t>
            </w:r>
            <w:r w:rsidRPr="00222ABB">
              <w:t xml:space="preserve"> диск – </w:t>
            </w:r>
            <w:proofErr w:type="spellStart"/>
            <w:proofErr w:type="gramStart"/>
            <w:r w:rsidRPr="00222ABB">
              <w:t>обучигра</w:t>
            </w:r>
            <w:proofErr w:type="spellEnd"/>
            <w:r w:rsidRPr="00222ABB">
              <w:t xml:space="preserve">  «</w:t>
            </w:r>
            <w:proofErr w:type="gramEnd"/>
            <w:r w:rsidRPr="00222ABB">
              <w:t>Динозавры учат шахматам». Урок 5, тема «Пешка»</w:t>
            </w:r>
          </w:p>
        </w:tc>
      </w:tr>
      <w:tr w:rsidR="003F72C8" w:rsidRPr="00222ABB" w:rsidTr="00911C8E">
        <w:trPr>
          <w:cantSplit/>
          <w:trHeight w:val="1134"/>
        </w:trPr>
        <w:tc>
          <w:tcPr>
            <w:tcW w:w="567" w:type="dxa"/>
            <w:vMerge/>
          </w:tcPr>
          <w:p w:rsidR="003F72C8" w:rsidRPr="00222ABB" w:rsidRDefault="003F72C8" w:rsidP="00710C25">
            <w:pPr>
              <w:jc w:val="center"/>
            </w:pPr>
          </w:p>
        </w:tc>
        <w:tc>
          <w:tcPr>
            <w:tcW w:w="709" w:type="dxa"/>
            <w:textDirection w:val="btLr"/>
          </w:tcPr>
          <w:p w:rsidR="003F72C8" w:rsidRPr="00222ABB" w:rsidRDefault="003F72C8" w:rsidP="00710C25">
            <w:pPr>
              <w:jc w:val="center"/>
            </w:pPr>
            <w:r w:rsidRPr="00222ABB">
              <w:t>3 НЕДЕЛЯ</w:t>
            </w:r>
          </w:p>
        </w:tc>
        <w:tc>
          <w:tcPr>
            <w:tcW w:w="4678" w:type="dxa"/>
          </w:tcPr>
          <w:p w:rsidR="003F72C8" w:rsidRPr="00222ABB" w:rsidRDefault="003F72C8" w:rsidP="00710C25">
            <w:pPr>
              <w:jc w:val="both"/>
            </w:pPr>
            <w:r w:rsidRPr="00222ABB">
              <w:rPr>
                <w:b/>
                <w:i/>
              </w:rPr>
              <w:t>Занятие 12.  «</w:t>
            </w:r>
            <w:r w:rsidRPr="00222ABB">
              <w:t>Рокировка» (домики короля) Сказка «</w:t>
            </w:r>
            <w:proofErr w:type="spellStart"/>
            <w:r w:rsidRPr="00222ABB">
              <w:t>Наф-наф</w:t>
            </w:r>
            <w:proofErr w:type="spellEnd"/>
            <w:r w:rsidRPr="00222ABB">
              <w:t xml:space="preserve"> строит дом» Начальная расстановка фигур)</w:t>
            </w:r>
          </w:p>
          <w:p w:rsidR="003F72C8" w:rsidRPr="00222ABB" w:rsidRDefault="003F72C8" w:rsidP="00710C25">
            <w:pPr>
              <w:jc w:val="both"/>
              <w:rPr>
                <w:b/>
                <w:i/>
              </w:rPr>
            </w:pPr>
            <w:r w:rsidRPr="00222ABB">
              <w:t xml:space="preserve">Цель: познакомить детей со сложными правилами шахматной игры – </w:t>
            </w:r>
            <w:proofErr w:type="gramStart"/>
            <w:r w:rsidRPr="00222ABB">
              <w:t>рокировкой.,</w:t>
            </w:r>
            <w:proofErr w:type="gramEnd"/>
            <w:r w:rsidRPr="00222ABB">
              <w:t xml:space="preserve"> научить записывать.</w:t>
            </w:r>
          </w:p>
        </w:tc>
        <w:tc>
          <w:tcPr>
            <w:tcW w:w="4536" w:type="dxa"/>
          </w:tcPr>
          <w:p w:rsidR="003F72C8" w:rsidRPr="00222ABB" w:rsidRDefault="003F72C8" w:rsidP="00710C25">
            <w:pPr>
              <w:jc w:val="both"/>
            </w:pPr>
            <w:r w:rsidRPr="00222ABB">
              <w:t>Экран, ноутбук, иллюстрации к сказке, .</w:t>
            </w:r>
            <w:r w:rsidRPr="00222ABB">
              <w:rPr>
                <w:lang w:val="en-US"/>
              </w:rPr>
              <w:t>DVD</w:t>
            </w:r>
            <w:r w:rsidRPr="00222ABB">
              <w:t xml:space="preserve"> диск – </w:t>
            </w:r>
            <w:proofErr w:type="spellStart"/>
            <w:r w:rsidRPr="00222ABB">
              <w:t>обучигра</w:t>
            </w:r>
            <w:proofErr w:type="spellEnd"/>
            <w:r w:rsidRPr="00222ABB">
              <w:t xml:space="preserve">  «Динозавры учат шахматам». Урок 8, тема «Рокировка»</w:t>
            </w:r>
          </w:p>
        </w:tc>
      </w:tr>
      <w:tr w:rsidR="003F72C8" w:rsidRPr="00222ABB" w:rsidTr="00911C8E">
        <w:trPr>
          <w:cantSplit/>
          <w:trHeight w:val="1134"/>
        </w:trPr>
        <w:tc>
          <w:tcPr>
            <w:tcW w:w="567" w:type="dxa"/>
            <w:vMerge/>
          </w:tcPr>
          <w:p w:rsidR="003F72C8" w:rsidRPr="00222ABB" w:rsidRDefault="003F72C8" w:rsidP="00710C25">
            <w:pPr>
              <w:jc w:val="center"/>
            </w:pPr>
          </w:p>
        </w:tc>
        <w:tc>
          <w:tcPr>
            <w:tcW w:w="709" w:type="dxa"/>
            <w:textDirection w:val="btLr"/>
          </w:tcPr>
          <w:p w:rsidR="003F72C8" w:rsidRPr="00222ABB" w:rsidRDefault="003F72C8" w:rsidP="00710C25">
            <w:pPr>
              <w:jc w:val="center"/>
            </w:pPr>
            <w:r w:rsidRPr="00222ABB">
              <w:t>4 НЕДЕЛЯ</w:t>
            </w:r>
          </w:p>
        </w:tc>
        <w:tc>
          <w:tcPr>
            <w:tcW w:w="4678" w:type="dxa"/>
          </w:tcPr>
          <w:p w:rsidR="003F72C8" w:rsidRPr="00222ABB" w:rsidRDefault="003F72C8" w:rsidP="00710C25">
            <w:pPr>
              <w:jc w:val="both"/>
            </w:pPr>
            <w:r w:rsidRPr="00222ABB">
              <w:rPr>
                <w:b/>
                <w:i/>
              </w:rPr>
              <w:t xml:space="preserve">Занятие 13. </w:t>
            </w:r>
            <w:r w:rsidRPr="00222ABB">
              <w:t>Практическое занятие по карточкам, загадки.</w:t>
            </w:r>
          </w:p>
          <w:p w:rsidR="003F72C8" w:rsidRPr="00222ABB" w:rsidRDefault="003F72C8" w:rsidP="00710C25">
            <w:pPr>
              <w:jc w:val="both"/>
              <w:rPr>
                <w:b/>
                <w:i/>
              </w:rPr>
            </w:pPr>
            <w:r w:rsidRPr="00222ABB">
              <w:rPr>
                <w:b/>
              </w:rPr>
              <w:t>Цель:</w:t>
            </w:r>
            <w:r w:rsidRPr="00222ABB">
              <w:t xml:space="preserve"> обобщение пройденного материала.</w:t>
            </w:r>
          </w:p>
        </w:tc>
        <w:tc>
          <w:tcPr>
            <w:tcW w:w="4536" w:type="dxa"/>
          </w:tcPr>
          <w:p w:rsidR="003F72C8" w:rsidRPr="00222ABB" w:rsidRDefault="003F72C8" w:rsidP="00710C25">
            <w:pPr>
              <w:jc w:val="both"/>
            </w:pPr>
            <w:r w:rsidRPr="00222ABB">
              <w:t xml:space="preserve">Набор шахматных досок и фигур, магнитная демонстрационная доска, комплект магнитных шахматных фигур, наглядное пособие  хода шахматных  фигур. </w:t>
            </w:r>
            <w:proofErr w:type="spellStart"/>
            <w:r w:rsidRPr="00222ABB">
              <w:t>Индифидуальные</w:t>
            </w:r>
            <w:proofErr w:type="spellEnd"/>
            <w:r w:rsidRPr="00222ABB">
              <w:t xml:space="preserve"> карточки для самостоятельной работы.</w:t>
            </w:r>
          </w:p>
        </w:tc>
      </w:tr>
      <w:tr w:rsidR="003F72C8" w:rsidRPr="00222ABB" w:rsidTr="00911C8E">
        <w:trPr>
          <w:cantSplit/>
          <w:trHeight w:val="1134"/>
        </w:trPr>
        <w:tc>
          <w:tcPr>
            <w:tcW w:w="567" w:type="dxa"/>
            <w:vMerge w:val="restart"/>
            <w:textDirection w:val="btLr"/>
          </w:tcPr>
          <w:p w:rsidR="003F72C8" w:rsidRPr="00222ABB" w:rsidRDefault="003F72C8" w:rsidP="00710C25">
            <w:pPr>
              <w:jc w:val="center"/>
            </w:pPr>
            <w:r w:rsidRPr="00222ABB">
              <w:t>ЯНВАРЬ</w:t>
            </w:r>
          </w:p>
        </w:tc>
        <w:tc>
          <w:tcPr>
            <w:tcW w:w="709" w:type="dxa"/>
            <w:textDirection w:val="btLr"/>
          </w:tcPr>
          <w:p w:rsidR="003F72C8" w:rsidRPr="00222ABB" w:rsidRDefault="003F72C8" w:rsidP="00710C25">
            <w:pPr>
              <w:jc w:val="center"/>
            </w:pPr>
            <w:r w:rsidRPr="00222ABB">
              <w:t>1 НЕДЕЛЯ</w:t>
            </w:r>
          </w:p>
        </w:tc>
        <w:tc>
          <w:tcPr>
            <w:tcW w:w="4678" w:type="dxa"/>
          </w:tcPr>
          <w:p w:rsidR="003F72C8" w:rsidRPr="00222ABB" w:rsidRDefault="003F72C8" w:rsidP="00710C25">
            <w:pPr>
              <w:jc w:val="both"/>
            </w:pPr>
            <w:r w:rsidRPr="00222ABB">
              <w:rPr>
                <w:b/>
                <w:i/>
              </w:rPr>
              <w:t xml:space="preserve">Занятие 14 </w:t>
            </w:r>
            <w:r w:rsidRPr="00222ABB">
              <w:t>«Ценность фигур»</w:t>
            </w:r>
          </w:p>
          <w:p w:rsidR="003F72C8" w:rsidRPr="00222ABB" w:rsidRDefault="003F72C8" w:rsidP="00710C25">
            <w:pPr>
              <w:jc w:val="both"/>
            </w:pPr>
            <w:r w:rsidRPr="00222ABB">
              <w:t>(Сказка «Муха-</w:t>
            </w:r>
            <w:proofErr w:type="spellStart"/>
            <w:r w:rsidRPr="00222ABB">
              <w:t>хохотуха</w:t>
            </w:r>
            <w:proofErr w:type="spellEnd"/>
            <w:r w:rsidRPr="00222ABB">
              <w:t>», игра «Волшебные часики», игра «Кто сильнее»)</w:t>
            </w:r>
          </w:p>
          <w:p w:rsidR="003F72C8" w:rsidRPr="00222ABB" w:rsidRDefault="003F72C8" w:rsidP="00710C25">
            <w:pPr>
              <w:jc w:val="both"/>
              <w:rPr>
                <w:b/>
                <w:i/>
              </w:rPr>
            </w:pPr>
            <w:r w:rsidRPr="00222ABB">
              <w:t>Цель: дать представление детям о ценности шахматных фигур.</w:t>
            </w:r>
          </w:p>
        </w:tc>
        <w:tc>
          <w:tcPr>
            <w:tcW w:w="4536" w:type="dxa"/>
          </w:tcPr>
          <w:p w:rsidR="003F72C8" w:rsidRPr="00222ABB" w:rsidRDefault="003F72C8" w:rsidP="00710C25">
            <w:pPr>
              <w:jc w:val="both"/>
            </w:pPr>
            <w:r w:rsidRPr="00222ABB">
              <w:t xml:space="preserve">Экран, ноутбук, иллюстрации к сказке, наглядное пособие ценности фигур, д/и «Волшебные часики» </w:t>
            </w:r>
            <w:proofErr w:type="spellStart"/>
            <w:r w:rsidRPr="00222ABB">
              <w:t>Пазл</w:t>
            </w:r>
            <w:proofErr w:type="spellEnd"/>
            <w:r w:rsidRPr="00222ABB">
              <w:t xml:space="preserve"> «Ценность фигур»</w:t>
            </w:r>
          </w:p>
        </w:tc>
      </w:tr>
      <w:tr w:rsidR="003F72C8" w:rsidRPr="00222ABB" w:rsidTr="00911C8E">
        <w:trPr>
          <w:cantSplit/>
          <w:trHeight w:val="1134"/>
        </w:trPr>
        <w:tc>
          <w:tcPr>
            <w:tcW w:w="567" w:type="dxa"/>
            <w:vMerge/>
          </w:tcPr>
          <w:p w:rsidR="003F72C8" w:rsidRPr="00222ABB" w:rsidRDefault="003F72C8" w:rsidP="00710C25">
            <w:pPr>
              <w:jc w:val="center"/>
            </w:pPr>
          </w:p>
        </w:tc>
        <w:tc>
          <w:tcPr>
            <w:tcW w:w="709" w:type="dxa"/>
            <w:textDirection w:val="btLr"/>
          </w:tcPr>
          <w:p w:rsidR="003F72C8" w:rsidRPr="00222ABB" w:rsidRDefault="003F72C8" w:rsidP="00710C25">
            <w:pPr>
              <w:jc w:val="center"/>
            </w:pPr>
            <w:r w:rsidRPr="00222ABB">
              <w:t>2 НЕДЕЛЯ</w:t>
            </w:r>
          </w:p>
        </w:tc>
        <w:tc>
          <w:tcPr>
            <w:tcW w:w="4678" w:type="dxa"/>
          </w:tcPr>
          <w:p w:rsidR="003F72C8" w:rsidRPr="00222ABB" w:rsidRDefault="003F72C8" w:rsidP="00710C25">
            <w:pPr>
              <w:jc w:val="both"/>
            </w:pPr>
            <w:r w:rsidRPr="00222ABB">
              <w:rPr>
                <w:b/>
                <w:i/>
              </w:rPr>
              <w:t>Занятие 15.</w:t>
            </w:r>
            <w:r w:rsidRPr="00222ABB">
              <w:t>«Три части шахматной партии», 5 правил дебюта.</w:t>
            </w:r>
          </w:p>
          <w:p w:rsidR="003F72C8" w:rsidRPr="00222ABB" w:rsidRDefault="003F72C8" w:rsidP="00710C25">
            <w:pPr>
              <w:jc w:val="both"/>
              <w:rPr>
                <w:b/>
                <w:i/>
              </w:rPr>
            </w:pPr>
            <w:r w:rsidRPr="00222ABB">
              <w:t xml:space="preserve">Цель: познакомить детей </w:t>
            </w:r>
            <w:proofErr w:type="spellStart"/>
            <w:r w:rsidRPr="00222ABB">
              <w:t>втремя</w:t>
            </w:r>
            <w:proofErr w:type="spellEnd"/>
            <w:r w:rsidRPr="00222ABB">
              <w:t xml:space="preserve"> частями шахматной партии, дать смысловую нагрузку на каждую часть, помочь в правильном разыгрывании дебюта.</w:t>
            </w:r>
          </w:p>
        </w:tc>
        <w:tc>
          <w:tcPr>
            <w:tcW w:w="4536" w:type="dxa"/>
          </w:tcPr>
          <w:p w:rsidR="003F72C8" w:rsidRPr="00222ABB" w:rsidRDefault="003F72C8" w:rsidP="00710C25">
            <w:pPr>
              <w:jc w:val="both"/>
            </w:pPr>
            <w:r w:rsidRPr="00222ABB">
              <w:rPr>
                <w:lang w:val="en-US"/>
              </w:rPr>
              <w:t>DVD</w:t>
            </w:r>
            <w:r w:rsidRPr="00222ABB">
              <w:t xml:space="preserve"> диск – </w:t>
            </w:r>
            <w:proofErr w:type="spellStart"/>
            <w:proofErr w:type="gramStart"/>
            <w:r w:rsidRPr="00222ABB">
              <w:t>обучигра</w:t>
            </w:r>
            <w:proofErr w:type="spellEnd"/>
            <w:r w:rsidRPr="00222ABB">
              <w:t xml:space="preserve">  «</w:t>
            </w:r>
            <w:proofErr w:type="gramEnd"/>
            <w:r w:rsidRPr="00222ABB">
              <w:t>Динозавры учат шахматам». Урок 9. Набор шахматных досок и фигур, магнитная демонстрационная доска, комплект магнитных шахматных фигур</w:t>
            </w:r>
          </w:p>
        </w:tc>
      </w:tr>
      <w:tr w:rsidR="003F72C8" w:rsidRPr="00222ABB" w:rsidTr="00911C8E">
        <w:trPr>
          <w:cantSplit/>
          <w:trHeight w:val="1134"/>
        </w:trPr>
        <w:tc>
          <w:tcPr>
            <w:tcW w:w="567" w:type="dxa"/>
            <w:vMerge/>
          </w:tcPr>
          <w:p w:rsidR="003F72C8" w:rsidRPr="00222ABB" w:rsidRDefault="003F72C8" w:rsidP="00710C25">
            <w:pPr>
              <w:jc w:val="center"/>
            </w:pPr>
          </w:p>
        </w:tc>
        <w:tc>
          <w:tcPr>
            <w:tcW w:w="709" w:type="dxa"/>
            <w:textDirection w:val="btLr"/>
          </w:tcPr>
          <w:p w:rsidR="003F72C8" w:rsidRPr="00222ABB" w:rsidRDefault="003F72C8" w:rsidP="00710C25">
            <w:pPr>
              <w:jc w:val="center"/>
            </w:pPr>
            <w:r w:rsidRPr="00222ABB">
              <w:t>3 НЕДЕЛЯ</w:t>
            </w:r>
          </w:p>
        </w:tc>
        <w:tc>
          <w:tcPr>
            <w:tcW w:w="4678" w:type="dxa"/>
          </w:tcPr>
          <w:p w:rsidR="003F72C8" w:rsidRPr="00222ABB" w:rsidRDefault="003F72C8" w:rsidP="00710C25">
            <w:pPr>
              <w:jc w:val="both"/>
            </w:pPr>
            <w:r w:rsidRPr="00222ABB">
              <w:rPr>
                <w:b/>
                <w:i/>
              </w:rPr>
              <w:t>Занятие 16.</w:t>
            </w:r>
            <w:r w:rsidRPr="00222ABB">
              <w:t>«Ставим шах»,</w:t>
            </w:r>
          </w:p>
          <w:p w:rsidR="003F72C8" w:rsidRPr="00222ABB" w:rsidRDefault="003F72C8" w:rsidP="00710C25">
            <w:pPr>
              <w:jc w:val="both"/>
            </w:pPr>
            <w:r w:rsidRPr="00222ABB">
              <w:t>(Работа по карточкам. 5 правил дебюта(закрепление)</w:t>
            </w:r>
          </w:p>
          <w:p w:rsidR="003F72C8" w:rsidRPr="00222ABB" w:rsidRDefault="003F72C8" w:rsidP="00710C25">
            <w:pPr>
              <w:jc w:val="both"/>
              <w:rPr>
                <w:b/>
                <w:i/>
              </w:rPr>
            </w:pPr>
            <w:r w:rsidRPr="00222ABB">
              <w:t xml:space="preserve">Цель: дать </w:t>
            </w:r>
            <w:proofErr w:type="spellStart"/>
            <w:r w:rsidRPr="00222ABB">
              <w:t>предствление</w:t>
            </w:r>
            <w:proofErr w:type="spellEnd"/>
            <w:r w:rsidRPr="00222ABB">
              <w:t xml:space="preserve"> о </w:t>
            </w:r>
            <w:proofErr w:type="gramStart"/>
            <w:r w:rsidRPr="00222ABB">
              <w:t>том.,</w:t>
            </w:r>
            <w:proofErr w:type="gramEnd"/>
            <w:r w:rsidRPr="00222ABB">
              <w:t xml:space="preserve"> что такое шах, правилами ФИДЕ, разыграть его на доске.</w:t>
            </w:r>
          </w:p>
        </w:tc>
        <w:tc>
          <w:tcPr>
            <w:tcW w:w="4536" w:type="dxa"/>
          </w:tcPr>
          <w:p w:rsidR="003F72C8" w:rsidRPr="00222ABB" w:rsidRDefault="003F72C8" w:rsidP="00710C25">
            <w:pPr>
              <w:jc w:val="both"/>
            </w:pPr>
            <w:r w:rsidRPr="00222ABB">
              <w:t>Набор шахматных досок и фигур, магнитная демонстрационная доска, комплект магнитных шахматных фигур, индивидуальные карточки для самостоятельной работы.</w:t>
            </w:r>
          </w:p>
        </w:tc>
      </w:tr>
      <w:tr w:rsidR="003F72C8" w:rsidRPr="00222ABB" w:rsidTr="00911C8E">
        <w:trPr>
          <w:cantSplit/>
          <w:trHeight w:val="1134"/>
        </w:trPr>
        <w:tc>
          <w:tcPr>
            <w:tcW w:w="567" w:type="dxa"/>
            <w:vMerge/>
          </w:tcPr>
          <w:p w:rsidR="003F72C8" w:rsidRPr="00222ABB" w:rsidRDefault="003F72C8" w:rsidP="00710C25">
            <w:pPr>
              <w:jc w:val="center"/>
            </w:pPr>
          </w:p>
        </w:tc>
        <w:tc>
          <w:tcPr>
            <w:tcW w:w="709" w:type="dxa"/>
            <w:textDirection w:val="btLr"/>
          </w:tcPr>
          <w:p w:rsidR="003F72C8" w:rsidRPr="00222ABB" w:rsidRDefault="003F72C8" w:rsidP="00710C25">
            <w:pPr>
              <w:jc w:val="center"/>
            </w:pPr>
            <w:r w:rsidRPr="00222ABB">
              <w:t>4 НЕДЕЛЯ</w:t>
            </w:r>
          </w:p>
        </w:tc>
        <w:tc>
          <w:tcPr>
            <w:tcW w:w="4678" w:type="dxa"/>
          </w:tcPr>
          <w:p w:rsidR="003F72C8" w:rsidRPr="00222ABB" w:rsidRDefault="003F72C8" w:rsidP="00710C25">
            <w:pPr>
              <w:jc w:val="both"/>
            </w:pPr>
            <w:r w:rsidRPr="00222ABB">
              <w:rPr>
                <w:b/>
                <w:i/>
              </w:rPr>
              <w:t>Занятие 17. «</w:t>
            </w:r>
            <w:r w:rsidRPr="00222ABB">
              <w:t>Знакомство с часами</w:t>
            </w:r>
            <w:proofErr w:type="gramStart"/>
            <w:r w:rsidRPr="00222ABB">
              <w:t>».сказка</w:t>
            </w:r>
            <w:proofErr w:type="gramEnd"/>
            <w:r w:rsidRPr="00222ABB">
              <w:t xml:space="preserve"> «Шахматный телефон» Практическое</w:t>
            </w:r>
          </w:p>
          <w:p w:rsidR="003F72C8" w:rsidRPr="00222ABB" w:rsidRDefault="003F72C8" w:rsidP="00710C25">
            <w:pPr>
              <w:jc w:val="both"/>
              <w:rPr>
                <w:b/>
                <w:i/>
              </w:rPr>
            </w:pPr>
            <w:r w:rsidRPr="00222ABB">
              <w:rPr>
                <w:b/>
              </w:rPr>
              <w:t>Цель</w:t>
            </w:r>
            <w:r w:rsidRPr="00222ABB">
              <w:t>: познакомить детей с шахматными часами (механическими и электронными)</w:t>
            </w:r>
          </w:p>
        </w:tc>
        <w:tc>
          <w:tcPr>
            <w:tcW w:w="4536" w:type="dxa"/>
          </w:tcPr>
          <w:p w:rsidR="003F72C8" w:rsidRPr="00222ABB" w:rsidRDefault="003F72C8" w:rsidP="00710C25">
            <w:pPr>
              <w:jc w:val="both"/>
            </w:pPr>
            <w:r w:rsidRPr="00222ABB">
              <w:t>Шахматные часы, набор шахматных досок и фигур</w:t>
            </w:r>
          </w:p>
        </w:tc>
      </w:tr>
      <w:tr w:rsidR="003F72C8" w:rsidRPr="00222ABB" w:rsidTr="00911C8E">
        <w:trPr>
          <w:cantSplit/>
          <w:trHeight w:val="1134"/>
        </w:trPr>
        <w:tc>
          <w:tcPr>
            <w:tcW w:w="567" w:type="dxa"/>
            <w:vMerge w:val="restart"/>
            <w:textDirection w:val="btLr"/>
          </w:tcPr>
          <w:p w:rsidR="003F72C8" w:rsidRPr="00222ABB" w:rsidRDefault="003F72C8" w:rsidP="00710C25">
            <w:pPr>
              <w:jc w:val="center"/>
            </w:pPr>
            <w:r w:rsidRPr="00222ABB">
              <w:t>ФЕВРАЛЬ</w:t>
            </w:r>
          </w:p>
        </w:tc>
        <w:tc>
          <w:tcPr>
            <w:tcW w:w="709" w:type="dxa"/>
            <w:textDirection w:val="btLr"/>
          </w:tcPr>
          <w:p w:rsidR="003F72C8" w:rsidRPr="00222ABB" w:rsidRDefault="003F72C8" w:rsidP="00710C25">
            <w:pPr>
              <w:jc w:val="center"/>
            </w:pPr>
            <w:r w:rsidRPr="00222ABB">
              <w:t>1 НЕДЕЛЯ</w:t>
            </w:r>
          </w:p>
        </w:tc>
        <w:tc>
          <w:tcPr>
            <w:tcW w:w="4678" w:type="dxa"/>
          </w:tcPr>
          <w:p w:rsidR="003F72C8" w:rsidRPr="00222ABB" w:rsidRDefault="003F72C8" w:rsidP="00710C25">
            <w:pPr>
              <w:jc w:val="both"/>
            </w:pPr>
            <w:r w:rsidRPr="00222ABB">
              <w:rPr>
                <w:b/>
                <w:i/>
              </w:rPr>
              <w:t xml:space="preserve">Занятие 18 </w:t>
            </w:r>
            <w:r w:rsidRPr="00222ABB">
              <w:t>«Шах. 3 способа защиты от шаха»</w:t>
            </w:r>
          </w:p>
          <w:p w:rsidR="003F72C8" w:rsidRPr="00222ABB" w:rsidRDefault="003F72C8" w:rsidP="00710C25">
            <w:pPr>
              <w:jc w:val="both"/>
              <w:rPr>
                <w:b/>
                <w:i/>
              </w:rPr>
            </w:pPr>
            <w:r w:rsidRPr="00222ABB">
              <w:rPr>
                <w:b/>
              </w:rPr>
              <w:t>Цель:</w:t>
            </w:r>
            <w:r w:rsidRPr="00222ABB">
              <w:t xml:space="preserve"> познакомить с 3 способами спасения от шаха: побить фигуру, которая ставит </w:t>
            </w:r>
            <w:proofErr w:type="gramStart"/>
            <w:r w:rsidRPr="00222ABB">
              <w:t>шах;,</w:t>
            </w:r>
            <w:proofErr w:type="gramEnd"/>
            <w:r w:rsidRPr="00222ABB">
              <w:t xml:space="preserve"> отойти королем на безопасное поле, закрыть фигурой или пешкой.</w:t>
            </w:r>
          </w:p>
        </w:tc>
        <w:tc>
          <w:tcPr>
            <w:tcW w:w="4536" w:type="dxa"/>
          </w:tcPr>
          <w:p w:rsidR="003F72C8" w:rsidRPr="00222ABB" w:rsidRDefault="003F72C8" w:rsidP="00710C25">
            <w:pPr>
              <w:jc w:val="both"/>
            </w:pPr>
            <w:r w:rsidRPr="00222ABB">
              <w:t>Набор шахматных досок и фигур, магнитная демонстрационная доска, комплект магнитных шахматных фигур</w:t>
            </w:r>
          </w:p>
        </w:tc>
      </w:tr>
      <w:tr w:rsidR="003F72C8" w:rsidRPr="00222ABB" w:rsidTr="00911C8E">
        <w:trPr>
          <w:cantSplit/>
          <w:trHeight w:val="1134"/>
        </w:trPr>
        <w:tc>
          <w:tcPr>
            <w:tcW w:w="567" w:type="dxa"/>
            <w:vMerge/>
          </w:tcPr>
          <w:p w:rsidR="003F72C8" w:rsidRPr="00222ABB" w:rsidRDefault="003F72C8" w:rsidP="00710C25">
            <w:pPr>
              <w:jc w:val="center"/>
            </w:pPr>
          </w:p>
        </w:tc>
        <w:tc>
          <w:tcPr>
            <w:tcW w:w="709" w:type="dxa"/>
            <w:textDirection w:val="btLr"/>
          </w:tcPr>
          <w:p w:rsidR="003F72C8" w:rsidRPr="00222ABB" w:rsidRDefault="003F72C8" w:rsidP="00710C25">
            <w:pPr>
              <w:jc w:val="center"/>
            </w:pPr>
            <w:r w:rsidRPr="00222ABB">
              <w:t>2 НЕДЕЛЯ</w:t>
            </w:r>
          </w:p>
        </w:tc>
        <w:tc>
          <w:tcPr>
            <w:tcW w:w="4678" w:type="dxa"/>
          </w:tcPr>
          <w:p w:rsidR="003F72C8" w:rsidRPr="00222ABB" w:rsidRDefault="003F72C8" w:rsidP="00710C25">
            <w:pPr>
              <w:jc w:val="both"/>
            </w:pPr>
            <w:r w:rsidRPr="00222ABB">
              <w:rPr>
                <w:b/>
                <w:i/>
              </w:rPr>
              <w:t xml:space="preserve">Занятие 19 </w:t>
            </w:r>
            <w:r w:rsidRPr="00222ABB">
              <w:t>«Умный шах»</w:t>
            </w:r>
          </w:p>
          <w:p w:rsidR="003F72C8" w:rsidRPr="00222ABB" w:rsidRDefault="003F72C8" w:rsidP="00710C25">
            <w:pPr>
              <w:jc w:val="both"/>
              <w:rPr>
                <w:b/>
                <w:i/>
              </w:rPr>
            </w:pPr>
            <w:r w:rsidRPr="00222ABB">
              <w:rPr>
                <w:b/>
              </w:rPr>
              <w:t>Цель:</w:t>
            </w:r>
            <w:r w:rsidRPr="00222ABB">
              <w:t xml:space="preserve"> научить детей, ставить шах с максимальной выгодой для себя, не подвергая опасности свои фигуры.</w:t>
            </w:r>
          </w:p>
        </w:tc>
        <w:tc>
          <w:tcPr>
            <w:tcW w:w="4536" w:type="dxa"/>
          </w:tcPr>
          <w:p w:rsidR="003F72C8" w:rsidRPr="00222ABB" w:rsidRDefault="003F72C8" w:rsidP="00710C25">
            <w:pPr>
              <w:jc w:val="both"/>
            </w:pPr>
            <w:r w:rsidRPr="00222ABB">
              <w:t>Набор шахматных досок и фигур, магнитная демонстрационная доска, комплект магнитных шахматных фигур, индивидуальные карточки для самостоятельной работы.</w:t>
            </w:r>
          </w:p>
        </w:tc>
      </w:tr>
      <w:tr w:rsidR="003F72C8" w:rsidRPr="00222ABB" w:rsidTr="00911C8E">
        <w:trPr>
          <w:cantSplit/>
          <w:trHeight w:val="1134"/>
        </w:trPr>
        <w:tc>
          <w:tcPr>
            <w:tcW w:w="567" w:type="dxa"/>
            <w:vMerge/>
          </w:tcPr>
          <w:p w:rsidR="003F72C8" w:rsidRPr="00222ABB" w:rsidRDefault="003F72C8" w:rsidP="00710C25">
            <w:pPr>
              <w:jc w:val="center"/>
            </w:pPr>
          </w:p>
        </w:tc>
        <w:tc>
          <w:tcPr>
            <w:tcW w:w="709" w:type="dxa"/>
            <w:textDirection w:val="btLr"/>
          </w:tcPr>
          <w:p w:rsidR="003F72C8" w:rsidRPr="00222ABB" w:rsidRDefault="003F72C8" w:rsidP="00710C25">
            <w:pPr>
              <w:jc w:val="center"/>
            </w:pPr>
            <w:r w:rsidRPr="00222ABB">
              <w:t>3 НЕДЕЛЯ</w:t>
            </w:r>
          </w:p>
        </w:tc>
        <w:tc>
          <w:tcPr>
            <w:tcW w:w="4678" w:type="dxa"/>
          </w:tcPr>
          <w:p w:rsidR="003F72C8" w:rsidRPr="00222ABB" w:rsidRDefault="003F72C8" w:rsidP="00710C25">
            <w:pPr>
              <w:jc w:val="both"/>
            </w:pPr>
            <w:r w:rsidRPr="00222ABB">
              <w:rPr>
                <w:b/>
                <w:i/>
              </w:rPr>
              <w:t>Занятие 20</w:t>
            </w:r>
            <w:r w:rsidRPr="00222ABB">
              <w:t xml:space="preserve">«Цель игры в шахматы – мат», игра «Мат не мат», «Где </w:t>
            </w:r>
            <w:proofErr w:type="gramStart"/>
            <w:r w:rsidRPr="00222ABB">
              <w:t>король»(</w:t>
            </w:r>
            <w:proofErr w:type="gramEnd"/>
            <w:r w:rsidRPr="00222ABB">
              <w:t>нет ли угрозы)</w:t>
            </w:r>
          </w:p>
          <w:p w:rsidR="003F72C8" w:rsidRPr="00222ABB" w:rsidRDefault="003F72C8" w:rsidP="00710C25">
            <w:pPr>
              <w:jc w:val="both"/>
              <w:rPr>
                <w:b/>
                <w:i/>
              </w:rPr>
            </w:pPr>
            <w:r w:rsidRPr="00222ABB">
              <w:rPr>
                <w:b/>
              </w:rPr>
              <w:t>Цель:</w:t>
            </w:r>
            <w:r w:rsidRPr="00222ABB">
              <w:t xml:space="preserve"> дать представление о том, что такое мат, попрактиковаться на карточках.</w:t>
            </w:r>
          </w:p>
        </w:tc>
        <w:tc>
          <w:tcPr>
            <w:tcW w:w="4536" w:type="dxa"/>
          </w:tcPr>
          <w:p w:rsidR="003F72C8" w:rsidRPr="00222ABB" w:rsidRDefault="003F72C8" w:rsidP="00710C25">
            <w:pPr>
              <w:jc w:val="both"/>
            </w:pPr>
            <w:r w:rsidRPr="00222ABB">
              <w:t>Набор шахматных досок и фигур, магнитная демонстрационная доска, комплект магнитных шахматных фигур, индивидуальные карточки для самостоятельной работы.</w:t>
            </w:r>
          </w:p>
        </w:tc>
      </w:tr>
      <w:tr w:rsidR="003F72C8" w:rsidRPr="00222ABB" w:rsidTr="00911C8E">
        <w:trPr>
          <w:cantSplit/>
          <w:trHeight w:val="1134"/>
        </w:trPr>
        <w:tc>
          <w:tcPr>
            <w:tcW w:w="567" w:type="dxa"/>
            <w:vMerge/>
          </w:tcPr>
          <w:p w:rsidR="003F72C8" w:rsidRPr="00222ABB" w:rsidRDefault="003F72C8" w:rsidP="00710C25">
            <w:pPr>
              <w:jc w:val="center"/>
            </w:pPr>
          </w:p>
        </w:tc>
        <w:tc>
          <w:tcPr>
            <w:tcW w:w="709" w:type="dxa"/>
            <w:textDirection w:val="btLr"/>
          </w:tcPr>
          <w:p w:rsidR="003F72C8" w:rsidRPr="00222ABB" w:rsidRDefault="003F72C8" w:rsidP="00710C25">
            <w:pPr>
              <w:jc w:val="center"/>
            </w:pPr>
            <w:r w:rsidRPr="00222ABB">
              <w:t>4 НЕДЕЛЯ</w:t>
            </w:r>
          </w:p>
        </w:tc>
        <w:tc>
          <w:tcPr>
            <w:tcW w:w="4678" w:type="dxa"/>
          </w:tcPr>
          <w:p w:rsidR="003F72C8" w:rsidRPr="00222ABB" w:rsidRDefault="003F72C8" w:rsidP="00710C25">
            <w:pPr>
              <w:jc w:val="both"/>
              <w:rPr>
                <w:b/>
                <w:i/>
              </w:rPr>
            </w:pPr>
            <w:r w:rsidRPr="00222ABB">
              <w:rPr>
                <w:b/>
                <w:i/>
              </w:rPr>
              <w:t>Занятие 21</w:t>
            </w:r>
            <w:r w:rsidRPr="00222ABB">
              <w:t>«Мат» (работа по карточкам)</w:t>
            </w:r>
          </w:p>
          <w:p w:rsidR="003F72C8" w:rsidRPr="00222ABB" w:rsidRDefault="003F72C8" w:rsidP="00710C25">
            <w:pPr>
              <w:jc w:val="both"/>
            </w:pPr>
            <w:r w:rsidRPr="00222ABB">
              <w:rPr>
                <w:b/>
              </w:rPr>
              <w:t>Цель</w:t>
            </w:r>
            <w:r w:rsidRPr="00222ABB">
              <w:t>: обобщить полученные знания.</w:t>
            </w:r>
          </w:p>
        </w:tc>
        <w:tc>
          <w:tcPr>
            <w:tcW w:w="4536" w:type="dxa"/>
          </w:tcPr>
          <w:p w:rsidR="003F72C8" w:rsidRPr="00222ABB" w:rsidRDefault="003F72C8" w:rsidP="00710C25">
            <w:pPr>
              <w:jc w:val="both"/>
            </w:pPr>
            <w:r w:rsidRPr="00222ABB">
              <w:t>Набор шахматных досок и фигур, магнитная демонстрационная доска, комплект магнитных шахматных фигур, индивидуальные карточки для самостоятельной работы.</w:t>
            </w:r>
          </w:p>
        </w:tc>
      </w:tr>
      <w:tr w:rsidR="003F72C8" w:rsidRPr="00222ABB" w:rsidTr="00911C8E">
        <w:trPr>
          <w:cantSplit/>
          <w:trHeight w:val="1134"/>
        </w:trPr>
        <w:tc>
          <w:tcPr>
            <w:tcW w:w="567" w:type="dxa"/>
            <w:vMerge w:val="restart"/>
            <w:textDirection w:val="btLr"/>
          </w:tcPr>
          <w:p w:rsidR="003F72C8" w:rsidRPr="00222ABB" w:rsidRDefault="003F72C8" w:rsidP="00710C25">
            <w:pPr>
              <w:jc w:val="center"/>
            </w:pPr>
            <w:r w:rsidRPr="00222ABB">
              <w:lastRenderedPageBreak/>
              <w:t>МАРТ</w:t>
            </w:r>
          </w:p>
        </w:tc>
        <w:tc>
          <w:tcPr>
            <w:tcW w:w="709" w:type="dxa"/>
            <w:textDirection w:val="btLr"/>
          </w:tcPr>
          <w:p w:rsidR="003F72C8" w:rsidRPr="00222ABB" w:rsidRDefault="003F72C8" w:rsidP="00710C25">
            <w:pPr>
              <w:jc w:val="center"/>
            </w:pPr>
            <w:r w:rsidRPr="00222ABB">
              <w:t>1 НЕДЕЛЯ</w:t>
            </w:r>
          </w:p>
        </w:tc>
        <w:tc>
          <w:tcPr>
            <w:tcW w:w="4678" w:type="dxa"/>
          </w:tcPr>
          <w:p w:rsidR="003F72C8" w:rsidRPr="00222ABB" w:rsidRDefault="003F72C8" w:rsidP="00710C25">
            <w:pPr>
              <w:jc w:val="both"/>
            </w:pPr>
            <w:r w:rsidRPr="00222ABB">
              <w:rPr>
                <w:b/>
                <w:i/>
              </w:rPr>
              <w:t xml:space="preserve">Занятие 22 </w:t>
            </w:r>
            <w:r w:rsidRPr="00222ABB">
              <w:t>«Мат 2 ладьями» (оттеснение к крайней горизонтали)</w:t>
            </w:r>
          </w:p>
          <w:p w:rsidR="003F72C8" w:rsidRPr="00222ABB" w:rsidRDefault="003F72C8" w:rsidP="00710C25">
            <w:pPr>
              <w:jc w:val="both"/>
              <w:rPr>
                <w:b/>
                <w:i/>
              </w:rPr>
            </w:pPr>
            <w:r w:rsidRPr="00222ABB">
              <w:rPr>
                <w:b/>
              </w:rPr>
              <w:t>Цель:</w:t>
            </w:r>
            <w:r w:rsidRPr="00222ABB">
              <w:t xml:space="preserve"> научить детей ставить мат 2 тяжелыми фигурами, объяснить смысловую нагрузку понятия оттеснить к крайней горизонтали.</w:t>
            </w:r>
          </w:p>
        </w:tc>
        <w:tc>
          <w:tcPr>
            <w:tcW w:w="4536" w:type="dxa"/>
          </w:tcPr>
          <w:p w:rsidR="003F72C8" w:rsidRPr="00222ABB" w:rsidRDefault="003F72C8" w:rsidP="00710C25">
            <w:pPr>
              <w:jc w:val="both"/>
            </w:pPr>
            <w:r w:rsidRPr="00222ABB">
              <w:t>Набор шахматных досок и фигур, магнитная демонстрационная доска, комплект магнитных шахматных фигур</w:t>
            </w:r>
          </w:p>
        </w:tc>
      </w:tr>
      <w:tr w:rsidR="003F72C8" w:rsidRPr="00222ABB" w:rsidTr="00911C8E">
        <w:trPr>
          <w:cantSplit/>
          <w:trHeight w:val="1134"/>
        </w:trPr>
        <w:tc>
          <w:tcPr>
            <w:tcW w:w="567" w:type="dxa"/>
            <w:vMerge/>
          </w:tcPr>
          <w:p w:rsidR="003F72C8" w:rsidRPr="00222ABB" w:rsidRDefault="003F72C8" w:rsidP="00710C25">
            <w:pPr>
              <w:jc w:val="center"/>
            </w:pPr>
          </w:p>
        </w:tc>
        <w:tc>
          <w:tcPr>
            <w:tcW w:w="709" w:type="dxa"/>
            <w:textDirection w:val="btLr"/>
          </w:tcPr>
          <w:p w:rsidR="003F72C8" w:rsidRPr="00222ABB" w:rsidRDefault="003F72C8" w:rsidP="00710C25">
            <w:pPr>
              <w:jc w:val="center"/>
            </w:pPr>
            <w:r w:rsidRPr="00222ABB">
              <w:t>2 НЕДЕЛЯ</w:t>
            </w:r>
          </w:p>
        </w:tc>
        <w:tc>
          <w:tcPr>
            <w:tcW w:w="4678" w:type="dxa"/>
          </w:tcPr>
          <w:p w:rsidR="003F72C8" w:rsidRPr="00222ABB" w:rsidRDefault="003F72C8" w:rsidP="00710C25">
            <w:pPr>
              <w:jc w:val="both"/>
            </w:pPr>
            <w:r w:rsidRPr="00222ABB">
              <w:rPr>
                <w:b/>
                <w:i/>
              </w:rPr>
              <w:t xml:space="preserve">Занятие 23 </w:t>
            </w:r>
            <w:r w:rsidRPr="00222ABB">
              <w:t>«Мат 2 ладьями» (оттеснение к крайней вертикали)</w:t>
            </w:r>
          </w:p>
          <w:p w:rsidR="003F72C8" w:rsidRPr="00222ABB" w:rsidRDefault="003F72C8" w:rsidP="00710C25">
            <w:pPr>
              <w:jc w:val="both"/>
              <w:rPr>
                <w:b/>
                <w:i/>
              </w:rPr>
            </w:pPr>
            <w:r w:rsidRPr="00222ABB">
              <w:rPr>
                <w:b/>
              </w:rPr>
              <w:t>Цель:</w:t>
            </w:r>
            <w:r w:rsidRPr="00222ABB">
              <w:t xml:space="preserve"> научить детей ставить мат 2 тяжелыми фигурами, объяснить смысловую нагрузку понятия оттеснить к крайней вертикали.</w:t>
            </w:r>
          </w:p>
        </w:tc>
        <w:tc>
          <w:tcPr>
            <w:tcW w:w="4536" w:type="dxa"/>
          </w:tcPr>
          <w:p w:rsidR="003F72C8" w:rsidRPr="00222ABB" w:rsidRDefault="003F72C8" w:rsidP="00710C25">
            <w:pPr>
              <w:jc w:val="both"/>
            </w:pPr>
            <w:r w:rsidRPr="00222ABB">
              <w:t>Набор шахматных досок и фигур, магнитная демонстрационная доска, комплект магнитных шахматных фигур</w:t>
            </w:r>
          </w:p>
        </w:tc>
      </w:tr>
      <w:tr w:rsidR="003F72C8" w:rsidRPr="00222ABB" w:rsidTr="00222ABB">
        <w:trPr>
          <w:cantSplit/>
          <w:trHeight w:val="1474"/>
        </w:trPr>
        <w:tc>
          <w:tcPr>
            <w:tcW w:w="567" w:type="dxa"/>
            <w:vMerge/>
          </w:tcPr>
          <w:p w:rsidR="003F72C8" w:rsidRPr="00222ABB" w:rsidRDefault="003F72C8" w:rsidP="00710C25">
            <w:pPr>
              <w:jc w:val="center"/>
            </w:pPr>
          </w:p>
        </w:tc>
        <w:tc>
          <w:tcPr>
            <w:tcW w:w="709" w:type="dxa"/>
            <w:textDirection w:val="btLr"/>
          </w:tcPr>
          <w:p w:rsidR="003F72C8" w:rsidRPr="00222ABB" w:rsidRDefault="003F72C8" w:rsidP="00710C25">
            <w:pPr>
              <w:jc w:val="center"/>
            </w:pPr>
            <w:r w:rsidRPr="00222ABB">
              <w:t>3 НЕДЕЛЯ</w:t>
            </w:r>
          </w:p>
        </w:tc>
        <w:tc>
          <w:tcPr>
            <w:tcW w:w="4678" w:type="dxa"/>
          </w:tcPr>
          <w:p w:rsidR="003F72C8" w:rsidRPr="00222ABB" w:rsidRDefault="003F72C8" w:rsidP="00710C25">
            <w:pPr>
              <w:jc w:val="both"/>
            </w:pPr>
            <w:r w:rsidRPr="00222ABB">
              <w:rPr>
                <w:b/>
                <w:i/>
              </w:rPr>
              <w:t xml:space="preserve">Занятие 24 </w:t>
            </w:r>
            <w:r w:rsidRPr="00222ABB">
              <w:t>«Дебют 4 коней» Правила поведения за доской</w:t>
            </w:r>
          </w:p>
          <w:p w:rsidR="003F72C8" w:rsidRPr="00222ABB" w:rsidRDefault="003F72C8" w:rsidP="00710C25">
            <w:pPr>
              <w:jc w:val="both"/>
              <w:rPr>
                <w:b/>
                <w:i/>
              </w:rPr>
            </w:pPr>
            <w:proofErr w:type="spellStart"/>
            <w:proofErr w:type="gramStart"/>
            <w:r w:rsidRPr="00222ABB">
              <w:rPr>
                <w:b/>
              </w:rPr>
              <w:t>Цель:</w:t>
            </w:r>
            <w:r w:rsidRPr="00222ABB">
              <w:t>объяснить</w:t>
            </w:r>
            <w:proofErr w:type="spellEnd"/>
            <w:proofErr w:type="gramEnd"/>
            <w:r w:rsidRPr="00222ABB">
              <w:t xml:space="preserve"> смысловую нагрузку дебюта 4 коней.</w:t>
            </w:r>
          </w:p>
        </w:tc>
        <w:tc>
          <w:tcPr>
            <w:tcW w:w="4536" w:type="dxa"/>
          </w:tcPr>
          <w:p w:rsidR="003F72C8" w:rsidRPr="00222ABB" w:rsidRDefault="003F72C8" w:rsidP="00710C25">
            <w:pPr>
              <w:jc w:val="both"/>
            </w:pPr>
            <w:r w:rsidRPr="00222ABB">
              <w:t>Набор шахматных досок и фигур, магнитная демонстрационная доска, комплект магнитных шахматных фигур</w:t>
            </w:r>
          </w:p>
        </w:tc>
      </w:tr>
      <w:tr w:rsidR="003F72C8" w:rsidRPr="00222ABB" w:rsidTr="00222ABB">
        <w:trPr>
          <w:cantSplit/>
          <w:trHeight w:val="1282"/>
        </w:trPr>
        <w:tc>
          <w:tcPr>
            <w:tcW w:w="567" w:type="dxa"/>
            <w:vMerge/>
          </w:tcPr>
          <w:p w:rsidR="003F72C8" w:rsidRPr="00222ABB" w:rsidRDefault="003F72C8" w:rsidP="00710C25">
            <w:pPr>
              <w:jc w:val="center"/>
            </w:pPr>
          </w:p>
        </w:tc>
        <w:tc>
          <w:tcPr>
            <w:tcW w:w="709" w:type="dxa"/>
            <w:textDirection w:val="btLr"/>
          </w:tcPr>
          <w:p w:rsidR="003F72C8" w:rsidRPr="00222ABB" w:rsidRDefault="003F72C8" w:rsidP="00710C25">
            <w:pPr>
              <w:jc w:val="center"/>
            </w:pPr>
            <w:r w:rsidRPr="00222ABB">
              <w:t>4 НЕДЕЛЯ</w:t>
            </w:r>
          </w:p>
        </w:tc>
        <w:tc>
          <w:tcPr>
            <w:tcW w:w="4678" w:type="dxa"/>
          </w:tcPr>
          <w:p w:rsidR="003F72C8" w:rsidRPr="00222ABB" w:rsidRDefault="003F72C8" w:rsidP="00710C25">
            <w:pPr>
              <w:jc w:val="both"/>
            </w:pPr>
            <w:r w:rsidRPr="00222ABB">
              <w:rPr>
                <w:b/>
                <w:i/>
              </w:rPr>
              <w:t xml:space="preserve">Занятие 25 </w:t>
            </w:r>
            <w:r w:rsidRPr="00222ABB">
              <w:t>«Практическое»</w:t>
            </w:r>
          </w:p>
          <w:p w:rsidR="003F72C8" w:rsidRDefault="003F72C8" w:rsidP="00710C25">
            <w:pPr>
              <w:jc w:val="both"/>
            </w:pPr>
            <w:r w:rsidRPr="00222ABB">
              <w:rPr>
                <w:b/>
              </w:rPr>
              <w:t>Цель:</w:t>
            </w:r>
            <w:r w:rsidRPr="00222ABB">
              <w:t xml:space="preserve"> закрепление пройденного материала на практике</w:t>
            </w:r>
          </w:p>
          <w:p w:rsidR="00222ABB" w:rsidRDefault="00222ABB" w:rsidP="00710C25">
            <w:pPr>
              <w:jc w:val="both"/>
            </w:pPr>
          </w:p>
          <w:p w:rsidR="00222ABB" w:rsidRPr="00222ABB" w:rsidRDefault="00222ABB" w:rsidP="00710C25">
            <w:pPr>
              <w:jc w:val="both"/>
              <w:rPr>
                <w:b/>
                <w:i/>
              </w:rPr>
            </w:pPr>
          </w:p>
        </w:tc>
        <w:tc>
          <w:tcPr>
            <w:tcW w:w="4536" w:type="dxa"/>
          </w:tcPr>
          <w:p w:rsidR="003F72C8" w:rsidRPr="00222ABB" w:rsidRDefault="003F72C8" w:rsidP="00710C25">
            <w:pPr>
              <w:jc w:val="both"/>
            </w:pPr>
            <w:r w:rsidRPr="00222ABB">
              <w:t>Набор шахматных досок и фигур, шахматные часы.</w:t>
            </w:r>
          </w:p>
        </w:tc>
      </w:tr>
      <w:tr w:rsidR="003F72C8" w:rsidRPr="00222ABB" w:rsidTr="00911C8E">
        <w:trPr>
          <w:cantSplit/>
          <w:trHeight w:val="1134"/>
        </w:trPr>
        <w:tc>
          <w:tcPr>
            <w:tcW w:w="567" w:type="dxa"/>
            <w:vMerge w:val="restart"/>
            <w:textDirection w:val="btLr"/>
          </w:tcPr>
          <w:p w:rsidR="003F72C8" w:rsidRPr="00222ABB" w:rsidRDefault="003F72C8" w:rsidP="00710C25">
            <w:pPr>
              <w:jc w:val="center"/>
            </w:pPr>
            <w:r w:rsidRPr="00222ABB">
              <w:t>АПРЕЛЬ</w:t>
            </w:r>
          </w:p>
        </w:tc>
        <w:tc>
          <w:tcPr>
            <w:tcW w:w="709" w:type="dxa"/>
            <w:textDirection w:val="btLr"/>
          </w:tcPr>
          <w:p w:rsidR="003F72C8" w:rsidRPr="00222ABB" w:rsidRDefault="003F72C8" w:rsidP="00710C25">
            <w:pPr>
              <w:jc w:val="center"/>
            </w:pPr>
            <w:r w:rsidRPr="00222ABB">
              <w:t>1 НЕДЕЛЯ</w:t>
            </w:r>
          </w:p>
        </w:tc>
        <w:tc>
          <w:tcPr>
            <w:tcW w:w="4678" w:type="dxa"/>
          </w:tcPr>
          <w:p w:rsidR="003F72C8" w:rsidRPr="00222ABB" w:rsidRDefault="003F72C8" w:rsidP="00710C25">
            <w:pPr>
              <w:jc w:val="both"/>
            </w:pPr>
            <w:r w:rsidRPr="00222ABB">
              <w:rPr>
                <w:b/>
                <w:i/>
              </w:rPr>
              <w:t xml:space="preserve">Занятие 26 </w:t>
            </w:r>
            <w:r w:rsidRPr="00222ABB">
              <w:t>«Двойной удар. Вилка»</w:t>
            </w:r>
          </w:p>
          <w:p w:rsidR="003F72C8" w:rsidRDefault="003F72C8" w:rsidP="00710C25">
            <w:pPr>
              <w:jc w:val="both"/>
            </w:pPr>
            <w:r w:rsidRPr="00222ABB">
              <w:rPr>
                <w:b/>
              </w:rPr>
              <w:t>Цель:</w:t>
            </w:r>
            <w:r w:rsidRPr="00222ABB">
              <w:t xml:space="preserve"> знакомство с тактическим приемом – двойным ударом (вилкой), дать смысловую нагрузку.</w:t>
            </w:r>
          </w:p>
          <w:p w:rsidR="00222ABB" w:rsidRPr="00222ABB" w:rsidRDefault="00222ABB" w:rsidP="00710C25">
            <w:pPr>
              <w:jc w:val="both"/>
              <w:rPr>
                <w:b/>
                <w:i/>
              </w:rPr>
            </w:pPr>
          </w:p>
        </w:tc>
        <w:tc>
          <w:tcPr>
            <w:tcW w:w="4536" w:type="dxa"/>
          </w:tcPr>
          <w:p w:rsidR="003F72C8" w:rsidRPr="00222ABB" w:rsidRDefault="003F72C8" w:rsidP="00710C25">
            <w:pPr>
              <w:jc w:val="both"/>
            </w:pPr>
            <w:r w:rsidRPr="00222ABB">
              <w:t>Магнитная демонстрационная доска, комплект магнитных шахматных фигур.</w:t>
            </w:r>
          </w:p>
        </w:tc>
      </w:tr>
      <w:tr w:rsidR="003F72C8" w:rsidRPr="00222ABB" w:rsidTr="00222ABB">
        <w:trPr>
          <w:cantSplit/>
          <w:trHeight w:val="1407"/>
        </w:trPr>
        <w:tc>
          <w:tcPr>
            <w:tcW w:w="567" w:type="dxa"/>
            <w:vMerge/>
          </w:tcPr>
          <w:p w:rsidR="003F72C8" w:rsidRPr="00222ABB" w:rsidRDefault="003F72C8" w:rsidP="00710C25">
            <w:pPr>
              <w:jc w:val="both"/>
            </w:pPr>
          </w:p>
        </w:tc>
        <w:tc>
          <w:tcPr>
            <w:tcW w:w="709" w:type="dxa"/>
            <w:textDirection w:val="btLr"/>
          </w:tcPr>
          <w:p w:rsidR="003F72C8" w:rsidRPr="00222ABB" w:rsidRDefault="003F72C8" w:rsidP="00710C25">
            <w:pPr>
              <w:jc w:val="center"/>
            </w:pPr>
            <w:r w:rsidRPr="00222ABB">
              <w:t>2 НЕДЕЛЯ</w:t>
            </w:r>
          </w:p>
        </w:tc>
        <w:tc>
          <w:tcPr>
            <w:tcW w:w="4678" w:type="dxa"/>
          </w:tcPr>
          <w:p w:rsidR="003F72C8" w:rsidRPr="00222ABB" w:rsidRDefault="003F72C8" w:rsidP="00710C25">
            <w:pPr>
              <w:jc w:val="both"/>
            </w:pPr>
            <w:r w:rsidRPr="00222ABB">
              <w:rPr>
                <w:b/>
                <w:i/>
              </w:rPr>
              <w:t xml:space="preserve">Занятие 27 </w:t>
            </w:r>
            <w:r w:rsidRPr="00222ABB">
              <w:t>«Пат»</w:t>
            </w:r>
          </w:p>
          <w:p w:rsidR="003F72C8" w:rsidRPr="00222ABB" w:rsidRDefault="003F72C8" w:rsidP="00710C25">
            <w:pPr>
              <w:jc w:val="both"/>
              <w:rPr>
                <w:b/>
                <w:i/>
              </w:rPr>
            </w:pPr>
            <w:r w:rsidRPr="00222ABB">
              <w:rPr>
                <w:b/>
              </w:rPr>
              <w:t>Цель</w:t>
            </w:r>
            <w:r w:rsidRPr="00222ABB">
              <w:t>: дать смысловую нагрузку понятию «пат»</w:t>
            </w:r>
          </w:p>
        </w:tc>
        <w:tc>
          <w:tcPr>
            <w:tcW w:w="4536" w:type="dxa"/>
          </w:tcPr>
          <w:p w:rsidR="003F72C8" w:rsidRPr="00222ABB" w:rsidRDefault="003F72C8" w:rsidP="00710C25">
            <w:pPr>
              <w:jc w:val="both"/>
            </w:pPr>
            <w:r w:rsidRPr="00222ABB">
              <w:t>Магнитная демонстрационная доска, комплект магнитных шахматных фигур. Карточки для работы.</w:t>
            </w:r>
          </w:p>
        </w:tc>
      </w:tr>
      <w:tr w:rsidR="003F72C8" w:rsidRPr="00222ABB" w:rsidTr="00911C8E">
        <w:trPr>
          <w:cantSplit/>
          <w:trHeight w:val="1134"/>
        </w:trPr>
        <w:tc>
          <w:tcPr>
            <w:tcW w:w="567" w:type="dxa"/>
            <w:vMerge/>
          </w:tcPr>
          <w:p w:rsidR="003F72C8" w:rsidRPr="00222ABB" w:rsidRDefault="003F72C8" w:rsidP="00710C25">
            <w:pPr>
              <w:jc w:val="both"/>
            </w:pPr>
          </w:p>
        </w:tc>
        <w:tc>
          <w:tcPr>
            <w:tcW w:w="709" w:type="dxa"/>
            <w:textDirection w:val="btLr"/>
          </w:tcPr>
          <w:p w:rsidR="003F72C8" w:rsidRPr="00222ABB" w:rsidRDefault="003F72C8" w:rsidP="00710C25">
            <w:pPr>
              <w:jc w:val="center"/>
            </w:pPr>
            <w:r w:rsidRPr="00222ABB">
              <w:t>3 НЕДЕЛЯ</w:t>
            </w:r>
          </w:p>
        </w:tc>
        <w:tc>
          <w:tcPr>
            <w:tcW w:w="4678" w:type="dxa"/>
          </w:tcPr>
          <w:p w:rsidR="003F72C8" w:rsidRPr="00222ABB" w:rsidRDefault="003F72C8" w:rsidP="00710C25">
            <w:pPr>
              <w:jc w:val="both"/>
            </w:pPr>
            <w:r w:rsidRPr="00222ABB">
              <w:rPr>
                <w:b/>
                <w:i/>
              </w:rPr>
              <w:t xml:space="preserve">Занятие 28 </w:t>
            </w:r>
            <w:r w:rsidRPr="00222ABB">
              <w:t>«Чемпионы мира в истории шахматной жизни»</w:t>
            </w:r>
          </w:p>
          <w:p w:rsidR="003F72C8" w:rsidRPr="00222ABB" w:rsidRDefault="003F72C8" w:rsidP="00710C25">
            <w:pPr>
              <w:jc w:val="both"/>
              <w:rPr>
                <w:b/>
                <w:i/>
              </w:rPr>
            </w:pPr>
            <w:r w:rsidRPr="00222ABB">
              <w:rPr>
                <w:b/>
              </w:rPr>
              <w:t>Цель:</w:t>
            </w:r>
            <w:r w:rsidRPr="00222ABB">
              <w:t xml:space="preserve"> познакомить с выдающимися сильнейшими шахматистами мира, рассказать  уникальные истории их успеха.</w:t>
            </w:r>
          </w:p>
        </w:tc>
        <w:tc>
          <w:tcPr>
            <w:tcW w:w="4536" w:type="dxa"/>
          </w:tcPr>
          <w:p w:rsidR="003F72C8" w:rsidRPr="00222ABB" w:rsidRDefault="003F72C8" w:rsidP="00710C25">
            <w:pPr>
              <w:jc w:val="both"/>
            </w:pPr>
            <w:r w:rsidRPr="00222ABB">
              <w:t>Презентация «Чемпионы мира в истории шахматной жизни»</w:t>
            </w:r>
          </w:p>
        </w:tc>
      </w:tr>
      <w:tr w:rsidR="003F72C8" w:rsidRPr="00222ABB" w:rsidTr="00222ABB">
        <w:trPr>
          <w:cantSplit/>
          <w:trHeight w:val="1437"/>
        </w:trPr>
        <w:tc>
          <w:tcPr>
            <w:tcW w:w="567" w:type="dxa"/>
            <w:vMerge/>
          </w:tcPr>
          <w:p w:rsidR="003F72C8" w:rsidRPr="00222ABB" w:rsidRDefault="003F72C8" w:rsidP="00710C25">
            <w:pPr>
              <w:jc w:val="both"/>
            </w:pPr>
          </w:p>
        </w:tc>
        <w:tc>
          <w:tcPr>
            <w:tcW w:w="709" w:type="dxa"/>
            <w:textDirection w:val="btLr"/>
          </w:tcPr>
          <w:p w:rsidR="003F72C8" w:rsidRPr="00222ABB" w:rsidRDefault="003F72C8" w:rsidP="00710C25">
            <w:pPr>
              <w:jc w:val="center"/>
            </w:pPr>
            <w:r w:rsidRPr="00222ABB">
              <w:t>4 НЕДЕЛЯ</w:t>
            </w:r>
          </w:p>
        </w:tc>
        <w:tc>
          <w:tcPr>
            <w:tcW w:w="4678" w:type="dxa"/>
          </w:tcPr>
          <w:p w:rsidR="003F72C8" w:rsidRPr="00222ABB" w:rsidRDefault="003F72C8" w:rsidP="00710C25">
            <w:pPr>
              <w:jc w:val="both"/>
            </w:pPr>
            <w:r w:rsidRPr="00222ABB">
              <w:rPr>
                <w:b/>
                <w:i/>
              </w:rPr>
              <w:t xml:space="preserve">Занятие 29 </w:t>
            </w:r>
            <w:r w:rsidRPr="00222ABB">
              <w:t>«Практическое»</w:t>
            </w:r>
          </w:p>
          <w:p w:rsidR="003F72C8" w:rsidRPr="00222ABB" w:rsidRDefault="003F72C8" w:rsidP="00710C25">
            <w:pPr>
              <w:jc w:val="both"/>
            </w:pPr>
            <w:r w:rsidRPr="00222ABB">
              <w:rPr>
                <w:b/>
              </w:rPr>
              <w:t>Цель:</w:t>
            </w:r>
            <w:r w:rsidRPr="00222ABB">
              <w:t xml:space="preserve"> закрепить полученные знания на практике.</w:t>
            </w:r>
          </w:p>
          <w:p w:rsidR="003F72C8" w:rsidRPr="00222ABB" w:rsidRDefault="003F72C8" w:rsidP="00710C25">
            <w:pPr>
              <w:jc w:val="both"/>
              <w:rPr>
                <w:b/>
                <w:i/>
              </w:rPr>
            </w:pPr>
          </w:p>
        </w:tc>
        <w:tc>
          <w:tcPr>
            <w:tcW w:w="4536" w:type="dxa"/>
          </w:tcPr>
          <w:p w:rsidR="003F72C8" w:rsidRPr="00222ABB" w:rsidRDefault="003F72C8" w:rsidP="00710C25">
            <w:pPr>
              <w:jc w:val="both"/>
            </w:pPr>
            <w:r w:rsidRPr="00222ABB">
              <w:t>Набор шахматных досок и фигур, шахматные часы.</w:t>
            </w:r>
          </w:p>
        </w:tc>
      </w:tr>
      <w:tr w:rsidR="003F72C8" w:rsidRPr="00222ABB" w:rsidTr="00911C8E">
        <w:trPr>
          <w:cantSplit/>
          <w:trHeight w:val="1134"/>
        </w:trPr>
        <w:tc>
          <w:tcPr>
            <w:tcW w:w="567" w:type="dxa"/>
            <w:vMerge w:val="restart"/>
            <w:textDirection w:val="btLr"/>
          </w:tcPr>
          <w:p w:rsidR="003F72C8" w:rsidRPr="00222ABB" w:rsidRDefault="003F72C8" w:rsidP="00710C25">
            <w:pPr>
              <w:jc w:val="center"/>
            </w:pPr>
            <w:r w:rsidRPr="00222ABB">
              <w:lastRenderedPageBreak/>
              <w:t>МАЙ</w:t>
            </w:r>
          </w:p>
        </w:tc>
        <w:tc>
          <w:tcPr>
            <w:tcW w:w="709" w:type="dxa"/>
            <w:textDirection w:val="btLr"/>
          </w:tcPr>
          <w:p w:rsidR="003F72C8" w:rsidRPr="00222ABB" w:rsidRDefault="003F72C8" w:rsidP="00710C25">
            <w:pPr>
              <w:jc w:val="center"/>
            </w:pPr>
            <w:r w:rsidRPr="00222ABB">
              <w:t>1 НЕДЕЛЯ</w:t>
            </w:r>
          </w:p>
        </w:tc>
        <w:tc>
          <w:tcPr>
            <w:tcW w:w="4678" w:type="dxa"/>
          </w:tcPr>
          <w:p w:rsidR="003F72C8" w:rsidRPr="00222ABB" w:rsidRDefault="003F72C8" w:rsidP="00710C25">
            <w:pPr>
              <w:jc w:val="both"/>
            </w:pPr>
            <w:r w:rsidRPr="00222ABB">
              <w:rPr>
                <w:b/>
                <w:i/>
              </w:rPr>
              <w:t xml:space="preserve">Занятие 30 </w:t>
            </w:r>
            <w:r w:rsidRPr="00222ABB">
              <w:t>«Викторина». Загадки, ребусы, игра «Зашифрованная фигура»</w:t>
            </w:r>
          </w:p>
          <w:p w:rsidR="003F72C8" w:rsidRPr="00222ABB" w:rsidRDefault="003F72C8" w:rsidP="00710C25">
            <w:pPr>
              <w:jc w:val="both"/>
              <w:rPr>
                <w:b/>
                <w:i/>
              </w:rPr>
            </w:pPr>
            <w:r w:rsidRPr="00222ABB">
              <w:rPr>
                <w:b/>
              </w:rPr>
              <w:t>Цель:</w:t>
            </w:r>
            <w:r w:rsidRPr="00222ABB">
              <w:t xml:space="preserve"> обобщение пройденного материала.</w:t>
            </w:r>
          </w:p>
        </w:tc>
        <w:tc>
          <w:tcPr>
            <w:tcW w:w="4536" w:type="dxa"/>
          </w:tcPr>
          <w:p w:rsidR="003F72C8" w:rsidRPr="00222ABB" w:rsidRDefault="003F72C8" w:rsidP="00710C25">
            <w:pPr>
              <w:jc w:val="both"/>
            </w:pPr>
            <w:r w:rsidRPr="00222ABB">
              <w:t>Набор шахматных досок и фигур, картотека загадок, игра «Зашифрованная фигура»</w:t>
            </w:r>
          </w:p>
        </w:tc>
      </w:tr>
      <w:tr w:rsidR="003F72C8" w:rsidRPr="00222ABB" w:rsidTr="00222ABB">
        <w:trPr>
          <w:cantSplit/>
          <w:trHeight w:val="1493"/>
        </w:trPr>
        <w:tc>
          <w:tcPr>
            <w:tcW w:w="567" w:type="dxa"/>
            <w:vMerge/>
          </w:tcPr>
          <w:p w:rsidR="003F72C8" w:rsidRPr="00222ABB" w:rsidRDefault="003F72C8" w:rsidP="00710C25">
            <w:pPr>
              <w:jc w:val="center"/>
            </w:pPr>
          </w:p>
        </w:tc>
        <w:tc>
          <w:tcPr>
            <w:tcW w:w="709" w:type="dxa"/>
            <w:textDirection w:val="btLr"/>
          </w:tcPr>
          <w:p w:rsidR="003F72C8" w:rsidRPr="00222ABB" w:rsidRDefault="003F72C8" w:rsidP="00710C25">
            <w:pPr>
              <w:jc w:val="center"/>
            </w:pPr>
            <w:r w:rsidRPr="00222ABB">
              <w:t>2 НЕДЕЛЯ</w:t>
            </w:r>
          </w:p>
        </w:tc>
        <w:tc>
          <w:tcPr>
            <w:tcW w:w="4678" w:type="dxa"/>
          </w:tcPr>
          <w:p w:rsidR="003F72C8" w:rsidRPr="00222ABB" w:rsidRDefault="003F72C8" w:rsidP="00710C25">
            <w:pPr>
              <w:jc w:val="both"/>
            </w:pPr>
            <w:r w:rsidRPr="00222ABB">
              <w:rPr>
                <w:b/>
                <w:i/>
              </w:rPr>
              <w:t xml:space="preserve">Занятие 31 </w:t>
            </w:r>
            <w:r w:rsidRPr="00222ABB">
              <w:t>«Сказка о шахматах и жизни»</w:t>
            </w:r>
          </w:p>
          <w:p w:rsidR="003F72C8" w:rsidRPr="00222ABB" w:rsidRDefault="003F72C8" w:rsidP="00710C25">
            <w:pPr>
              <w:jc w:val="both"/>
              <w:rPr>
                <w:b/>
                <w:i/>
              </w:rPr>
            </w:pPr>
            <w:r w:rsidRPr="00222ABB">
              <w:t>Цель: показать древнюю связь шахмат с жизнью.</w:t>
            </w:r>
          </w:p>
        </w:tc>
        <w:tc>
          <w:tcPr>
            <w:tcW w:w="4536" w:type="dxa"/>
          </w:tcPr>
          <w:p w:rsidR="003F72C8" w:rsidRPr="00222ABB" w:rsidRDefault="003F72C8" w:rsidP="00710C25">
            <w:pPr>
              <w:jc w:val="both"/>
            </w:pPr>
            <w:r w:rsidRPr="00222ABB">
              <w:t>Экран, ноутбук, презентация «Сказка о шахматах и жизни»</w:t>
            </w:r>
          </w:p>
        </w:tc>
      </w:tr>
      <w:tr w:rsidR="003F72C8" w:rsidRPr="00222ABB" w:rsidTr="00911C8E">
        <w:trPr>
          <w:cantSplit/>
          <w:trHeight w:val="1134"/>
        </w:trPr>
        <w:tc>
          <w:tcPr>
            <w:tcW w:w="567" w:type="dxa"/>
            <w:vMerge/>
          </w:tcPr>
          <w:p w:rsidR="003F72C8" w:rsidRPr="00222ABB" w:rsidRDefault="003F72C8" w:rsidP="00710C25">
            <w:pPr>
              <w:jc w:val="center"/>
            </w:pPr>
          </w:p>
        </w:tc>
        <w:tc>
          <w:tcPr>
            <w:tcW w:w="709" w:type="dxa"/>
            <w:textDirection w:val="btLr"/>
          </w:tcPr>
          <w:p w:rsidR="003F72C8" w:rsidRPr="00222ABB" w:rsidRDefault="003F72C8" w:rsidP="00710C25">
            <w:pPr>
              <w:jc w:val="center"/>
            </w:pPr>
            <w:r w:rsidRPr="00222ABB">
              <w:t>3 НЕДЕЛЯ</w:t>
            </w:r>
          </w:p>
        </w:tc>
        <w:tc>
          <w:tcPr>
            <w:tcW w:w="4678" w:type="dxa"/>
          </w:tcPr>
          <w:p w:rsidR="003F72C8" w:rsidRPr="00222ABB" w:rsidRDefault="003F72C8" w:rsidP="00710C25">
            <w:pPr>
              <w:jc w:val="both"/>
            </w:pPr>
            <w:r w:rsidRPr="00222ABB">
              <w:rPr>
                <w:b/>
                <w:i/>
              </w:rPr>
              <w:t xml:space="preserve">Занятие 32 </w:t>
            </w:r>
            <w:r w:rsidRPr="00222ABB">
              <w:t>«Итоговое»</w:t>
            </w:r>
          </w:p>
          <w:p w:rsidR="003F72C8" w:rsidRPr="00222ABB" w:rsidRDefault="003F72C8" w:rsidP="00710C25">
            <w:pPr>
              <w:jc w:val="both"/>
              <w:rPr>
                <w:b/>
                <w:i/>
              </w:rPr>
            </w:pPr>
            <w:r w:rsidRPr="00222ABB">
              <w:rPr>
                <w:b/>
              </w:rPr>
              <w:t>Цель:</w:t>
            </w:r>
            <w:r w:rsidRPr="00222ABB">
              <w:t xml:space="preserve"> обобщение и закрепление механизма теоретических знаний об основах шахматной игры через игровую практику.</w:t>
            </w:r>
          </w:p>
        </w:tc>
        <w:tc>
          <w:tcPr>
            <w:tcW w:w="4536" w:type="dxa"/>
          </w:tcPr>
          <w:p w:rsidR="003F72C8" w:rsidRPr="00222ABB" w:rsidRDefault="003F72C8" w:rsidP="00710C25">
            <w:pPr>
              <w:jc w:val="both"/>
            </w:pPr>
            <w:r w:rsidRPr="00222ABB">
              <w:t>Магнитная демонстрационная доска, комплект магнитных шахматных фигур. Карточки для работы.</w:t>
            </w:r>
          </w:p>
        </w:tc>
      </w:tr>
      <w:tr w:rsidR="003F72C8" w:rsidRPr="00222ABB" w:rsidTr="00222ABB">
        <w:trPr>
          <w:cantSplit/>
          <w:trHeight w:val="1407"/>
        </w:trPr>
        <w:tc>
          <w:tcPr>
            <w:tcW w:w="567" w:type="dxa"/>
            <w:vMerge/>
          </w:tcPr>
          <w:p w:rsidR="003F72C8" w:rsidRPr="00222ABB" w:rsidRDefault="003F72C8" w:rsidP="00710C25">
            <w:pPr>
              <w:jc w:val="center"/>
            </w:pPr>
          </w:p>
        </w:tc>
        <w:tc>
          <w:tcPr>
            <w:tcW w:w="709" w:type="dxa"/>
            <w:textDirection w:val="btLr"/>
          </w:tcPr>
          <w:p w:rsidR="003F72C8" w:rsidRPr="00222ABB" w:rsidRDefault="003F72C8" w:rsidP="00710C25">
            <w:pPr>
              <w:jc w:val="center"/>
            </w:pPr>
            <w:r w:rsidRPr="00222ABB">
              <w:t>4 НЕДЕЛЯ</w:t>
            </w:r>
          </w:p>
        </w:tc>
        <w:tc>
          <w:tcPr>
            <w:tcW w:w="4678" w:type="dxa"/>
          </w:tcPr>
          <w:p w:rsidR="003F72C8" w:rsidRPr="00222ABB" w:rsidRDefault="003F72C8" w:rsidP="00710C25">
            <w:pPr>
              <w:jc w:val="both"/>
            </w:pPr>
            <w:r w:rsidRPr="00222ABB">
              <w:rPr>
                <w:b/>
                <w:i/>
              </w:rPr>
              <w:t xml:space="preserve">Занятие 33 </w:t>
            </w:r>
            <w:r w:rsidRPr="00222ABB">
              <w:t>«Практическое»</w:t>
            </w:r>
          </w:p>
          <w:p w:rsidR="003F72C8" w:rsidRPr="00222ABB" w:rsidRDefault="003F72C8" w:rsidP="00710C25">
            <w:pPr>
              <w:jc w:val="both"/>
              <w:rPr>
                <w:b/>
                <w:i/>
              </w:rPr>
            </w:pPr>
            <w:r w:rsidRPr="00222ABB">
              <w:rPr>
                <w:b/>
              </w:rPr>
              <w:t xml:space="preserve">Цель: </w:t>
            </w:r>
            <w:r w:rsidRPr="00222ABB">
              <w:t>закреплять умение детей контролировать свои действия через игровую практику.</w:t>
            </w:r>
          </w:p>
        </w:tc>
        <w:tc>
          <w:tcPr>
            <w:tcW w:w="4536" w:type="dxa"/>
          </w:tcPr>
          <w:p w:rsidR="003F72C8" w:rsidRPr="00222ABB" w:rsidRDefault="003F72C8" w:rsidP="00710C25">
            <w:pPr>
              <w:jc w:val="both"/>
            </w:pPr>
            <w:r w:rsidRPr="00222ABB">
              <w:t>Набор шахматных досок и фигур, шахматные часы.</w:t>
            </w:r>
          </w:p>
        </w:tc>
      </w:tr>
    </w:tbl>
    <w:p w:rsidR="00911C8E" w:rsidRDefault="00911C8E" w:rsidP="00710C25">
      <w:pPr>
        <w:spacing w:after="0" w:line="240" w:lineRule="auto"/>
        <w:jc w:val="both"/>
      </w:pPr>
    </w:p>
    <w:p w:rsidR="00911C8E" w:rsidRPr="00C0406B" w:rsidRDefault="00EB2832" w:rsidP="00710C25">
      <w:pPr>
        <w:spacing w:after="0" w:line="240" w:lineRule="auto"/>
        <w:rPr>
          <w:b/>
        </w:rPr>
      </w:pPr>
      <w:r>
        <w:rPr>
          <w:b/>
        </w:rPr>
        <w:t xml:space="preserve">Комплексно-тематический </w:t>
      </w:r>
      <w:r w:rsidR="003F72C8" w:rsidRPr="00C0406B">
        <w:rPr>
          <w:b/>
        </w:rPr>
        <w:t>план (</w:t>
      </w:r>
      <w:r w:rsidR="0057365F" w:rsidRPr="00C0406B">
        <w:rPr>
          <w:b/>
        </w:rPr>
        <w:t>для умеющих играть</w:t>
      </w:r>
      <w:r w:rsidR="003F72C8" w:rsidRPr="00C0406B">
        <w:rPr>
          <w:b/>
        </w:rPr>
        <w:t>)</w:t>
      </w:r>
      <w:r w:rsidR="00911C8E" w:rsidRPr="00C0406B">
        <w:rPr>
          <w:b/>
        </w:rPr>
        <w:br/>
      </w:r>
    </w:p>
    <w:tbl>
      <w:tblPr>
        <w:tblStyle w:val="a8"/>
        <w:tblW w:w="10206" w:type="dxa"/>
        <w:tblInd w:w="-459" w:type="dxa"/>
        <w:tblLook w:val="04A0" w:firstRow="1" w:lastRow="0" w:firstColumn="1" w:lastColumn="0" w:noHBand="0" w:noVBand="1"/>
      </w:tblPr>
      <w:tblGrid>
        <w:gridCol w:w="567"/>
        <w:gridCol w:w="709"/>
        <w:gridCol w:w="4678"/>
        <w:gridCol w:w="4252"/>
      </w:tblGrid>
      <w:tr w:rsidR="003F72C8" w:rsidRPr="00222ABB" w:rsidTr="00911C8E">
        <w:tc>
          <w:tcPr>
            <w:tcW w:w="1276" w:type="dxa"/>
            <w:gridSpan w:val="2"/>
          </w:tcPr>
          <w:p w:rsidR="003F72C8" w:rsidRPr="00222ABB" w:rsidRDefault="003F72C8" w:rsidP="00710C25">
            <w:pPr>
              <w:jc w:val="both"/>
            </w:pPr>
            <w:r w:rsidRPr="00222ABB">
              <w:t>МЕСЯЦ</w:t>
            </w:r>
          </w:p>
        </w:tc>
        <w:tc>
          <w:tcPr>
            <w:tcW w:w="4678" w:type="dxa"/>
          </w:tcPr>
          <w:p w:rsidR="003F72C8" w:rsidRPr="00222ABB" w:rsidRDefault="003F72C8" w:rsidP="00710C25">
            <w:pPr>
              <w:jc w:val="both"/>
            </w:pPr>
            <w:r w:rsidRPr="00222ABB">
              <w:t>ТЕМА, ЦЕЛЬ</w:t>
            </w:r>
          </w:p>
        </w:tc>
        <w:tc>
          <w:tcPr>
            <w:tcW w:w="4252" w:type="dxa"/>
          </w:tcPr>
          <w:p w:rsidR="003F72C8" w:rsidRPr="00222ABB" w:rsidRDefault="003F72C8" w:rsidP="00710C25">
            <w:pPr>
              <w:jc w:val="both"/>
            </w:pPr>
            <w:r w:rsidRPr="00222ABB">
              <w:t>МАТЕРИАЛЬНО-ТЕХНИЧЕСКОЕ ОБЕСПЕЧЕНИЕ</w:t>
            </w:r>
          </w:p>
        </w:tc>
      </w:tr>
      <w:tr w:rsidR="003F72C8" w:rsidRPr="00222ABB" w:rsidTr="00911C8E">
        <w:trPr>
          <w:cantSplit/>
          <w:trHeight w:val="1134"/>
        </w:trPr>
        <w:tc>
          <w:tcPr>
            <w:tcW w:w="567" w:type="dxa"/>
            <w:vMerge w:val="restart"/>
            <w:textDirection w:val="btLr"/>
          </w:tcPr>
          <w:p w:rsidR="003F72C8" w:rsidRPr="00222ABB" w:rsidRDefault="003F72C8" w:rsidP="00710C25">
            <w:pPr>
              <w:jc w:val="center"/>
            </w:pPr>
            <w:r w:rsidRPr="00222ABB">
              <w:t>ОКТЯБРЬ</w:t>
            </w:r>
          </w:p>
        </w:tc>
        <w:tc>
          <w:tcPr>
            <w:tcW w:w="709" w:type="dxa"/>
            <w:textDirection w:val="btLr"/>
          </w:tcPr>
          <w:p w:rsidR="003F72C8" w:rsidRPr="00222ABB" w:rsidRDefault="003F72C8" w:rsidP="00710C25">
            <w:pPr>
              <w:jc w:val="center"/>
            </w:pPr>
            <w:r w:rsidRPr="00222ABB">
              <w:t>1 НЕДЕЛЯ</w:t>
            </w:r>
          </w:p>
        </w:tc>
        <w:tc>
          <w:tcPr>
            <w:tcW w:w="4678" w:type="dxa"/>
          </w:tcPr>
          <w:p w:rsidR="003F72C8" w:rsidRPr="00222ABB" w:rsidRDefault="003F72C8" w:rsidP="00710C25">
            <w:pPr>
              <w:jc w:val="both"/>
            </w:pPr>
            <w:r w:rsidRPr="00222ABB">
              <w:rPr>
                <w:b/>
                <w:i/>
              </w:rPr>
              <w:t>Занятие 1.</w:t>
            </w:r>
            <w:r w:rsidRPr="00222ABB">
              <w:t xml:space="preserve"> «Повторение пройденного материала» (шахматные секреты, диагонали, вертикали, горизонтали на шахматной доске, расстановка фигур)</w:t>
            </w:r>
          </w:p>
          <w:p w:rsidR="003F72C8" w:rsidRPr="00222ABB" w:rsidRDefault="003F72C8" w:rsidP="00710C25">
            <w:pPr>
              <w:jc w:val="both"/>
            </w:pPr>
            <w:r w:rsidRPr="00222ABB">
              <w:rPr>
                <w:b/>
              </w:rPr>
              <w:t>Цель:</w:t>
            </w:r>
            <w:r w:rsidRPr="00222ABB">
              <w:t>закрепить три шахматных секрета, знание линий на шахматной доске, начальную расстановку фигур.</w:t>
            </w:r>
          </w:p>
        </w:tc>
        <w:tc>
          <w:tcPr>
            <w:tcW w:w="4252" w:type="dxa"/>
          </w:tcPr>
          <w:p w:rsidR="003F72C8" w:rsidRPr="00222ABB" w:rsidRDefault="003F72C8" w:rsidP="00710C25">
            <w:pPr>
              <w:jc w:val="both"/>
            </w:pPr>
            <w:r w:rsidRPr="00222ABB">
              <w:t>Набор шахматных досок, магнитная демонстрационная доска, комплект магнитных шахматных фигур, Наглядное пособие «Доска-гора», наглядное пособие «Диагонали, горизонтали, вертикали на шахматной доске»</w:t>
            </w:r>
          </w:p>
          <w:p w:rsidR="003F72C8" w:rsidRPr="00222ABB" w:rsidRDefault="003F72C8" w:rsidP="00710C25">
            <w:pPr>
              <w:jc w:val="both"/>
            </w:pPr>
          </w:p>
        </w:tc>
      </w:tr>
      <w:tr w:rsidR="003F72C8" w:rsidRPr="00222ABB" w:rsidTr="00911C8E">
        <w:trPr>
          <w:cantSplit/>
          <w:trHeight w:val="1134"/>
        </w:trPr>
        <w:tc>
          <w:tcPr>
            <w:tcW w:w="567" w:type="dxa"/>
            <w:vMerge/>
          </w:tcPr>
          <w:p w:rsidR="003F72C8" w:rsidRPr="00222ABB" w:rsidRDefault="003F72C8" w:rsidP="00710C25">
            <w:pPr>
              <w:jc w:val="both"/>
            </w:pPr>
          </w:p>
        </w:tc>
        <w:tc>
          <w:tcPr>
            <w:tcW w:w="709" w:type="dxa"/>
            <w:textDirection w:val="btLr"/>
          </w:tcPr>
          <w:p w:rsidR="003F72C8" w:rsidRPr="00222ABB" w:rsidRDefault="003F72C8" w:rsidP="00710C25">
            <w:pPr>
              <w:jc w:val="center"/>
            </w:pPr>
            <w:r w:rsidRPr="00222ABB">
              <w:t>2 НЕДЕЛЯ</w:t>
            </w:r>
          </w:p>
        </w:tc>
        <w:tc>
          <w:tcPr>
            <w:tcW w:w="4678" w:type="dxa"/>
          </w:tcPr>
          <w:p w:rsidR="003F72C8" w:rsidRPr="00222ABB" w:rsidRDefault="003F72C8" w:rsidP="00710C25">
            <w:pPr>
              <w:jc w:val="both"/>
            </w:pPr>
            <w:r w:rsidRPr="00222ABB">
              <w:rPr>
                <w:b/>
                <w:i/>
              </w:rPr>
              <w:t>Занятие 2.</w:t>
            </w:r>
            <w:r w:rsidRPr="00222ABB">
              <w:t xml:space="preserve"> «Повторение пройденного материала»</w:t>
            </w:r>
          </w:p>
          <w:p w:rsidR="003F72C8" w:rsidRPr="00222ABB" w:rsidRDefault="003F72C8" w:rsidP="00710C25">
            <w:pPr>
              <w:jc w:val="both"/>
            </w:pPr>
            <w:r w:rsidRPr="00222ABB">
              <w:t>(Игры «Лабиринт», «Заколдованные фигуры»,  «Перехитри часового», «Кратчайший путь»)</w:t>
            </w:r>
          </w:p>
          <w:p w:rsidR="003F72C8" w:rsidRPr="00222ABB" w:rsidRDefault="003F72C8" w:rsidP="00710C25">
            <w:pPr>
              <w:jc w:val="both"/>
            </w:pPr>
            <w:proofErr w:type="spellStart"/>
            <w:proofErr w:type="gramStart"/>
            <w:r w:rsidRPr="00222ABB">
              <w:rPr>
                <w:b/>
              </w:rPr>
              <w:t>Цель:</w:t>
            </w:r>
            <w:r w:rsidRPr="00222ABB">
              <w:t>закрепить</w:t>
            </w:r>
            <w:proofErr w:type="spellEnd"/>
            <w:proofErr w:type="gramEnd"/>
            <w:r w:rsidRPr="00222ABB">
              <w:t xml:space="preserve"> ходы фигур, взятие, ценность фигур,  превращение пешки, схематическое  рисование фигур.</w:t>
            </w:r>
          </w:p>
        </w:tc>
        <w:tc>
          <w:tcPr>
            <w:tcW w:w="4252" w:type="dxa"/>
          </w:tcPr>
          <w:p w:rsidR="003F72C8" w:rsidRPr="00222ABB" w:rsidRDefault="003F72C8" w:rsidP="00710C25">
            <w:pPr>
              <w:jc w:val="both"/>
            </w:pPr>
            <w:r w:rsidRPr="00222ABB">
              <w:t>Наглядное пособие «Ходы фигур», набор шахматных досок и фигур, наглядное пособие «Уроки шахматного карандаша».</w:t>
            </w:r>
          </w:p>
        </w:tc>
      </w:tr>
      <w:tr w:rsidR="003F72C8" w:rsidRPr="00222ABB" w:rsidTr="00911C8E">
        <w:trPr>
          <w:cantSplit/>
          <w:trHeight w:val="1134"/>
        </w:trPr>
        <w:tc>
          <w:tcPr>
            <w:tcW w:w="567" w:type="dxa"/>
            <w:vMerge/>
          </w:tcPr>
          <w:p w:rsidR="003F72C8" w:rsidRPr="00222ABB" w:rsidRDefault="003F72C8" w:rsidP="00710C25">
            <w:pPr>
              <w:jc w:val="both"/>
            </w:pPr>
          </w:p>
        </w:tc>
        <w:tc>
          <w:tcPr>
            <w:tcW w:w="709" w:type="dxa"/>
            <w:textDirection w:val="btLr"/>
          </w:tcPr>
          <w:p w:rsidR="003F72C8" w:rsidRPr="00222ABB" w:rsidRDefault="003F72C8" w:rsidP="00710C25">
            <w:pPr>
              <w:jc w:val="center"/>
            </w:pPr>
            <w:r w:rsidRPr="00222ABB">
              <w:t>3 НЕДЕЛЯ</w:t>
            </w:r>
          </w:p>
        </w:tc>
        <w:tc>
          <w:tcPr>
            <w:tcW w:w="4678" w:type="dxa"/>
          </w:tcPr>
          <w:p w:rsidR="003F72C8" w:rsidRPr="00222ABB" w:rsidRDefault="003F72C8" w:rsidP="00710C25">
            <w:pPr>
              <w:jc w:val="both"/>
            </w:pPr>
            <w:r w:rsidRPr="00222ABB">
              <w:rPr>
                <w:b/>
                <w:i/>
              </w:rPr>
              <w:t xml:space="preserve">Занятие </w:t>
            </w:r>
            <w:proofErr w:type="gramStart"/>
            <w:r w:rsidRPr="00222ABB">
              <w:rPr>
                <w:b/>
                <w:i/>
              </w:rPr>
              <w:t>3.</w:t>
            </w:r>
            <w:r w:rsidRPr="00222ABB">
              <w:t>«</w:t>
            </w:r>
            <w:proofErr w:type="gramEnd"/>
            <w:r w:rsidRPr="00222ABB">
              <w:t>Повторение пройденного материала» (рокировка,  3 части шахматной партии,  5 правил дебюта, типовой тактический удар – двойной удар  («вилка»)</w:t>
            </w:r>
          </w:p>
          <w:p w:rsidR="003F72C8" w:rsidRPr="00222ABB" w:rsidRDefault="003F72C8" w:rsidP="00710C25">
            <w:pPr>
              <w:jc w:val="both"/>
            </w:pPr>
            <w:proofErr w:type="gramStart"/>
            <w:r w:rsidRPr="00222ABB">
              <w:rPr>
                <w:b/>
              </w:rPr>
              <w:t>Цель:</w:t>
            </w:r>
            <w:r w:rsidRPr="00222ABB">
              <w:t>закрепить</w:t>
            </w:r>
            <w:proofErr w:type="gramEnd"/>
            <w:r w:rsidRPr="00222ABB">
              <w:t xml:space="preserve">  представление о рокировке, взаимосвязи частей шахматной партии, приемы типового тактического удара «вилка»</w:t>
            </w:r>
          </w:p>
        </w:tc>
        <w:tc>
          <w:tcPr>
            <w:tcW w:w="4252" w:type="dxa"/>
          </w:tcPr>
          <w:p w:rsidR="003F72C8" w:rsidRPr="00222ABB" w:rsidRDefault="003F72C8" w:rsidP="00710C25">
            <w:pPr>
              <w:jc w:val="both"/>
            </w:pPr>
            <w:r w:rsidRPr="00222ABB">
              <w:t>Наглядное пособие «Рокировка», индивидуальные карточки для самостоятельной работы,  наглядное пособие  хода шахматных фигур, набор шахматных досок и фигур.</w:t>
            </w:r>
          </w:p>
        </w:tc>
      </w:tr>
      <w:tr w:rsidR="003F72C8" w:rsidRPr="00222ABB" w:rsidTr="00911C8E">
        <w:trPr>
          <w:cantSplit/>
          <w:trHeight w:val="1134"/>
        </w:trPr>
        <w:tc>
          <w:tcPr>
            <w:tcW w:w="567" w:type="dxa"/>
            <w:vMerge/>
          </w:tcPr>
          <w:p w:rsidR="003F72C8" w:rsidRPr="00222ABB" w:rsidRDefault="003F72C8" w:rsidP="00710C25">
            <w:pPr>
              <w:jc w:val="both"/>
            </w:pPr>
          </w:p>
        </w:tc>
        <w:tc>
          <w:tcPr>
            <w:tcW w:w="709" w:type="dxa"/>
            <w:textDirection w:val="btLr"/>
          </w:tcPr>
          <w:p w:rsidR="003F72C8" w:rsidRPr="00222ABB" w:rsidRDefault="003F72C8" w:rsidP="00710C25">
            <w:pPr>
              <w:jc w:val="center"/>
            </w:pPr>
            <w:r w:rsidRPr="00222ABB">
              <w:t>4 НЕДЕЛЯ</w:t>
            </w:r>
          </w:p>
        </w:tc>
        <w:tc>
          <w:tcPr>
            <w:tcW w:w="4678" w:type="dxa"/>
          </w:tcPr>
          <w:p w:rsidR="003F72C8" w:rsidRPr="00222ABB" w:rsidRDefault="003F72C8" w:rsidP="00710C25">
            <w:pPr>
              <w:jc w:val="both"/>
            </w:pPr>
            <w:r w:rsidRPr="00222ABB">
              <w:rPr>
                <w:b/>
                <w:i/>
              </w:rPr>
              <w:t>Занятие 4.</w:t>
            </w:r>
            <w:r w:rsidRPr="00222ABB">
              <w:t>«Повторение пройденного материала»</w:t>
            </w:r>
          </w:p>
          <w:p w:rsidR="003F72C8" w:rsidRPr="00222ABB" w:rsidRDefault="003F72C8" w:rsidP="00710C25">
            <w:pPr>
              <w:jc w:val="both"/>
            </w:pPr>
            <w:r w:rsidRPr="00222ABB">
              <w:t xml:space="preserve">(шахматная нотация, игра «Почтальон», «Дождик», шах, мат, пат, 3 способа защиты </w:t>
            </w:r>
            <w:proofErr w:type="gramStart"/>
            <w:r w:rsidRPr="00222ABB">
              <w:t>от  шаха</w:t>
            </w:r>
            <w:proofErr w:type="gramEnd"/>
            <w:r w:rsidRPr="00222ABB">
              <w:t>)</w:t>
            </w:r>
          </w:p>
          <w:p w:rsidR="003F72C8" w:rsidRPr="00222ABB" w:rsidRDefault="003F72C8" w:rsidP="00710C25">
            <w:pPr>
              <w:jc w:val="both"/>
            </w:pPr>
            <w:r w:rsidRPr="00222ABB">
              <w:rPr>
                <w:b/>
              </w:rPr>
              <w:t>Цель</w:t>
            </w:r>
            <w:r w:rsidRPr="00222ABB">
              <w:t>: вспомнить правила записи шахматной партии с помощью шахматной нотации, приемы защиты от шаха, разобрать патовые ситуации.</w:t>
            </w:r>
          </w:p>
          <w:p w:rsidR="003F72C8" w:rsidRPr="00222ABB" w:rsidRDefault="003F72C8" w:rsidP="00710C25">
            <w:pPr>
              <w:jc w:val="both"/>
            </w:pPr>
          </w:p>
        </w:tc>
        <w:tc>
          <w:tcPr>
            <w:tcW w:w="4252" w:type="dxa"/>
          </w:tcPr>
          <w:p w:rsidR="003F72C8" w:rsidRPr="00222ABB" w:rsidRDefault="003F72C8" w:rsidP="00710C25">
            <w:pPr>
              <w:jc w:val="both"/>
            </w:pPr>
            <w:r w:rsidRPr="00222ABB">
              <w:t>Индивидуальные карточки для самостоятельной работы «шах», «мат», «пат», набор шахматных досок и фигур, наглядное пособие «Уроки шахматного карандаша».</w:t>
            </w:r>
          </w:p>
        </w:tc>
      </w:tr>
      <w:tr w:rsidR="003F72C8" w:rsidRPr="00222ABB" w:rsidTr="00911C8E">
        <w:trPr>
          <w:cantSplit/>
          <w:trHeight w:val="1134"/>
        </w:trPr>
        <w:tc>
          <w:tcPr>
            <w:tcW w:w="567" w:type="dxa"/>
            <w:vMerge w:val="restart"/>
            <w:textDirection w:val="btLr"/>
          </w:tcPr>
          <w:p w:rsidR="003F72C8" w:rsidRPr="00222ABB" w:rsidRDefault="003F72C8" w:rsidP="00710C25">
            <w:pPr>
              <w:jc w:val="center"/>
            </w:pPr>
            <w:r w:rsidRPr="00222ABB">
              <w:t>НОЯБРЬ</w:t>
            </w:r>
          </w:p>
        </w:tc>
        <w:tc>
          <w:tcPr>
            <w:tcW w:w="709" w:type="dxa"/>
            <w:textDirection w:val="btLr"/>
          </w:tcPr>
          <w:p w:rsidR="003F72C8" w:rsidRPr="00222ABB" w:rsidRDefault="003F72C8" w:rsidP="00710C25">
            <w:pPr>
              <w:jc w:val="center"/>
            </w:pPr>
            <w:r w:rsidRPr="00222ABB">
              <w:t>1 НЕДЕЛЯ</w:t>
            </w:r>
          </w:p>
        </w:tc>
        <w:tc>
          <w:tcPr>
            <w:tcW w:w="4678" w:type="dxa"/>
          </w:tcPr>
          <w:p w:rsidR="003F72C8" w:rsidRPr="00222ABB" w:rsidRDefault="003F72C8" w:rsidP="00710C25">
            <w:pPr>
              <w:jc w:val="both"/>
            </w:pPr>
            <w:r w:rsidRPr="00222ABB">
              <w:rPr>
                <w:b/>
                <w:i/>
              </w:rPr>
              <w:t xml:space="preserve">Занятие 5. </w:t>
            </w:r>
            <w:r w:rsidRPr="00222ABB">
              <w:t>«Король и пешка против короля. Правило квадрата пешки», сказка «Волшебник ОХ помогает пешке пройти в ферзи»</w:t>
            </w:r>
          </w:p>
          <w:p w:rsidR="003F72C8" w:rsidRPr="00222ABB" w:rsidRDefault="003F72C8" w:rsidP="00710C25">
            <w:pPr>
              <w:jc w:val="both"/>
            </w:pPr>
            <w:r w:rsidRPr="00222ABB">
              <w:rPr>
                <w:b/>
              </w:rPr>
              <w:t>Цель:</w:t>
            </w:r>
            <w:r w:rsidRPr="00222ABB">
              <w:t>научить определять, как закончится борьба в окончании, научить видеть квадрат, сторона которого будет равна количеству клеток от пешки до поля превращения, включая и то поле, на котором находится пешка. Если король слабейшей стороны находится в квадрате пешки или при  своем ходе попадает в него, то он задерживает пешку.</w:t>
            </w:r>
          </w:p>
        </w:tc>
        <w:tc>
          <w:tcPr>
            <w:tcW w:w="4252" w:type="dxa"/>
          </w:tcPr>
          <w:p w:rsidR="003F72C8" w:rsidRPr="00222ABB" w:rsidRDefault="003F72C8" w:rsidP="00710C25">
            <w:pPr>
              <w:jc w:val="both"/>
            </w:pPr>
            <w:r w:rsidRPr="00222ABB">
              <w:t>Наглядное пособие  хода шахматной фигуры, магнитная демонстрационная доска, комплект магнитных шахматных фигур, набор шахматных досок и фигур, иллюстрации к сказке, экран, ноутбук.</w:t>
            </w:r>
          </w:p>
        </w:tc>
      </w:tr>
      <w:tr w:rsidR="003F72C8" w:rsidRPr="00222ABB" w:rsidTr="00911C8E">
        <w:trPr>
          <w:cantSplit/>
          <w:trHeight w:val="1134"/>
        </w:trPr>
        <w:tc>
          <w:tcPr>
            <w:tcW w:w="567" w:type="dxa"/>
            <w:vMerge/>
          </w:tcPr>
          <w:p w:rsidR="003F72C8" w:rsidRPr="00222ABB" w:rsidRDefault="003F72C8" w:rsidP="00710C25">
            <w:pPr>
              <w:jc w:val="both"/>
            </w:pPr>
          </w:p>
        </w:tc>
        <w:tc>
          <w:tcPr>
            <w:tcW w:w="709" w:type="dxa"/>
            <w:textDirection w:val="btLr"/>
          </w:tcPr>
          <w:p w:rsidR="003F72C8" w:rsidRPr="00222ABB" w:rsidRDefault="003F72C8" w:rsidP="00710C25">
            <w:pPr>
              <w:jc w:val="center"/>
            </w:pPr>
            <w:r w:rsidRPr="00222ABB">
              <w:t>2 НЕДЕЛЯ</w:t>
            </w:r>
          </w:p>
        </w:tc>
        <w:tc>
          <w:tcPr>
            <w:tcW w:w="4678" w:type="dxa"/>
          </w:tcPr>
          <w:p w:rsidR="003F72C8" w:rsidRPr="00222ABB" w:rsidRDefault="003F72C8" w:rsidP="00710C25">
            <w:pPr>
              <w:jc w:val="both"/>
            </w:pPr>
            <w:r w:rsidRPr="00222ABB">
              <w:rPr>
                <w:b/>
                <w:i/>
              </w:rPr>
              <w:t>Занятие 6.</w:t>
            </w:r>
            <w:r w:rsidRPr="00222ABB">
              <w:t>«Детский мат». Ловушки.  Основные законы дебюта.</w:t>
            </w:r>
          </w:p>
          <w:p w:rsidR="003F72C8" w:rsidRPr="00222ABB" w:rsidRDefault="003F72C8" w:rsidP="00710C25">
            <w:pPr>
              <w:jc w:val="both"/>
            </w:pPr>
            <w:r w:rsidRPr="00222ABB">
              <w:rPr>
                <w:b/>
              </w:rPr>
              <w:t>Цель:</w:t>
            </w:r>
            <w:r w:rsidRPr="00222ABB">
              <w:t>показать наиболее типичные ошибки новичков в дебюте (ловушки, детский мат) и способы защиты от них.</w:t>
            </w:r>
          </w:p>
        </w:tc>
        <w:tc>
          <w:tcPr>
            <w:tcW w:w="4252" w:type="dxa"/>
          </w:tcPr>
          <w:p w:rsidR="003F72C8" w:rsidRPr="00222ABB" w:rsidRDefault="003F72C8" w:rsidP="00710C25">
            <w:pPr>
              <w:jc w:val="both"/>
            </w:pPr>
            <w:r w:rsidRPr="00222ABB">
              <w:t>Магнитная демонстрационная доска, комплект магнитных шахматных фигур, набор шахматных досок и фигур на каждого ребенка.</w:t>
            </w:r>
          </w:p>
        </w:tc>
      </w:tr>
      <w:tr w:rsidR="003F72C8" w:rsidRPr="00222ABB" w:rsidTr="00911C8E">
        <w:trPr>
          <w:cantSplit/>
          <w:trHeight w:val="1134"/>
        </w:trPr>
        <w:tc>
          <w:tcPr>
            <w:tcW w:w="567" w:type="dxa"/>
            <w:vMerge/>
          </w:tcPr>
          <w:p w:rsidR="003F72C8" w:rsidRPr="00222ABB" w:rsidRDefault="003F72C8" w:rsidP="00710C25">
            <w:pPr>
              <w:jc w:val="both"/>
            </w:pPr>
          </w:p>
        </w:tc>
        <w:tc>
          <w:tcPr>
            <w:tcW w:w="709" w:type="dxa"/>
            <w:textDirection w:val="btLr"/>
          </w:tcPr>
          <w:p w:rsidR="003F72C8" w:rsidRPr="00222ABB" w:rsidRDefault="003F72C8" w:rsidP="00710C25">
            <w:pPr>
              <w:jc w:val="center"/>
            </w:pPr>
            <w:r w:rsidRPr="00222ABB">
              <w:t>3 НЕДЕЛЯ</w:t>
            </w:r>
          </w:p>
        </w:tc>
        <w:tc>
          <w:tcPr>
            <w:tcW w:w="4678" w:type="dxa"/>
          </w:tcPr>
          <w:p w:rsidR="003F72C8" w:rsidRPr="00222ABB" w:rsidRDefault="003F72C8" w:rsidP="00710C25">
            <w:pPr>
              <w:jc w:val="both"/>
            </w:pPr>
            <w:r w:rsidRPr="00222ABB">
              <w:rPr>
                <w:b/>
                <w:i/>
              </w:rPr>
              <w:t xml:space="preserve">Занятие 7. </w:t>
            </w:r>
            <w:r w:rsidRPr="00222ABB">
              <w:t>«Линейный мат ферзем»</w:t>
            </w:r>
          </w:p>
          <w:p w:rsidR="003F72C8" w:rsidRPr="00222ABB" w:rsidRDefault="003F72C8" w:rsidP="00710C25">
            <w:pPr>
              <w:jc w:val="both"/>
            </w:pPr>
            <w:r w:rsidRPr="00222ABB">
              <w:t xml:space="preserve">Цель: познакомить детей с тактикой  (планом) </w:t>
            </w:r>
            <w:proofErr w:type="spellStart"/>
            <w:r w:rsidRPr="00222ABB">
              <w:t>матования</w:t>
            </w:r>
            <w:proofErr w:type="spellEnd"/>
            <w:r w:rsidRPr="00222ABB">
              <w:t xml:space="preserve"> одинокого короля ферзем.</w:t>
            </w:r>
          </w:p>
          <w:p w:rsidR="003F72C8" w:rsidRPr="00222ABB" w:rsidRDefault="003F72C8" w:rsidP="00710C25">
            <w:pPr>
              <w:jc w:val="both"/>
            </w:pPr>
          </w:p>
        </w:tc>
        <w:tc>
          <w:tcPr>
            <w:tcW w:w="4252" w:type="dxa"/>
          </w:tcPr>
          <w:p w:rsidR="003F72C8" w:rsidRPr="00222ABB" w:rsidRDefault="003F72C8" w:rsidP="00710C25">
            <w:pPr>
              <w:jc w:val="both"/>
            </w:pPr>
            <w:r w:rsidRPr="00222ABB">
              <w:t>Магнитная демонстрационная доска, комплект магнитных шахматных фигур, набор шахматных досок и фигур на каждого ребенка.</w:t>
            </w:r>
          </w:p>
        </w:tc>
      </w:tr>
      <w:tr w:rsidR="003F72C8" w:rsidRPr="00222ABB" w:rsidTr="00911C8E">
        <w:trPr>
          <w:cantSplit/>
          <w:trHeight w:val="1134"/>
        </w:trPr>
        <w:tc>
          <w:tcPr>
            <w:tcW w:w="567" w:type="dxa"/>
            <w:vMerge/>
          </w:tcPr>
          <w:p w:rsidR="003F72C8" w:rsidRPr="00222ABB" w:rsidRDefault="003F72C8" w:rsidP="00710C25">
            <w:pPr>
              <w:jc w:val="both"/>
            </w:pPr>
          </w:p>
        </w:tc>
        <w:tc>
          <w:tcPr>
            <w:tcW w:w="709" w:type="dxa"/>
            <w:textDirection w:val="btLr"/>
          </w:tcPr>
          <w:p w:rsidR="003F72C8" w:rsidRPr="00222ABB" w:rsidRDefault="003F72C8" w:rsidP="00710C25">
            <w:pPr>
              <w:jc w:val="center"/>
            </w:pPr>
            <w:r w:rsidRPr="00222ABB">
              <w:t>4 НЕДЕЛЯ</w:t>
            </w:r>
          </w:p>
        </w:tc>
        <w:tc>
          <w:tcPr>
            <w:tcW w:w="4678" w:type="dxa"/>
          </w:tcPr>
          <w:p w:rsidR="003F72C8" w:rsidRPr="00222ABB" w:rsidRDefault="003F72C8" w:rsidP="00710C25">
            <w:pPr>
              <w:jc w:val="both"/>
            </w:pPr>
            <w:r w:rsidRPr="00222ABB">
              <w:rPr>
                <w:b/>
                <w:i/>
              </w:rPr>
              <w:t>Занятие 8</w:t>
            </w:r>
            <w:r w:rsidRPr="00222ABB">
              <w:t>« Ферзь  против пешек»</w:t>
            </w:r>
          </w:p>
          <w:p w:rsidR="003F72C8" w:rsidRPr="00222ABB" w:rsidRDefault="003F72C8" w:rsidP="00710C25">
            <w:pPr>
              <w:jc w:val="both"/>
              <w:rPr>
                <w:b/>
              </w:rPr>
            </w:pPr>
            <w:r w:rsidRPr="00222ABB">
              <w:rPr>
                <w:b/>
              </w:rPr>
              <w:t xml:space="preserve">Цель: </w:t>
            </w:r>
            <w:r w:rsidRPr="00222ABB">
              <w:t xml:space="preserve">познакомить детей с приемом «отталкивания </w:t>
            </w:r>
            <w:proofErr w:type="spellStart"/>
            <w:r w:rsidRPr="00222ABB">
              <w:t>плечем</w:t>
            </w:r>
            <w:proofErr w:type="spellEnd"/>
            <w:r w:rsidRPr="00222ABB">
              <w:t>», «лесенкой».</w:t>
            </w:r>
          </w:p>
          <w:p w:rsidR="003F72C8" w:rsidRPr="00222ABB" w:rsidRDefault="003F72C8" w:rsidP="00710C25">
            <w:pPr>
              <w:jc w:val="both"/>
            </w:pPr>
          </w:p>
          <w:p w:rsidR="003F72C8" w:rsidRPr="00222ABB" w:rsidRDefault="003F72C8" w:rsidP="00710C25">
            <w:pPr>
              <w:jc w:val="both"/>
            </w:pPr>
          </w:p>
        </w:tc>
        <w:tc>
          <w:tcPr>
            <w:tcW w:w="4252" w:type="dxa"/>
          </w:tcPr>
          <w:p w:rsidR="003F72C8" w:rsidRPr="00222ABB" w:rsidRDefault="003F72C8" w:rsidP="00710C25">
            <w:pPr>
              <w:jc w:val="both"/>
            </w:pPr>
            <w:r w:rsidRPr="00222ABB">
              <w:t>Наглядное пособие  хода шахматной фигуры, магнитная демонстрационная доска, комплект магнитных шахматных фигур, набор шахматных досок и фигур.</w:t>
            </w:r>
          </w:p>
        </w:tc>
      </w:tr>
      <w:tr w:rsidR="003F72C8" w:rsidRPr="00222ABB" w:rsidTr="00911C8E">
        <w:trPr>
          <w:cantSplit/>
          <w:trHeight w:val="1134"/>
        </w:trPr>
        <w:tc>
          <w:tcPr>
            <w:tcW w:w="567" w:type="dxa"/>
            <w:vMerge/>
          </w:tcPr>
          <w:p w:rsidR="003F72C8" w:rsidRPr="00222ABB" w:rsidRDefault="003F72C8" w:rsidP="00710C25">
            <w:pPr>
              <w:jc w:val="both"/>
            </w:pPr>
          </w:p>
        </w:tc>
        <w:tc>
          <w:tcPr>
            <w:tcW w:w="709" w:type="dxa"/>
            <w:textDirection w:val="btLr"/>
          </w:tcPr>
          <w:p w:rsidR="003F72C8" w:rsidRPr="00222ABB" w:rsidRDefault="003F72C8" w:rsidP="00710C25">
            <w:pPr>
              <w:jc w:val="center"/>
            </w:pPr>
            <w:r w:rsidRPr="00222ABB">
              <w:t>5 НЕДЕЛЯ</w:t>
            </w:r>
          </w:p>
        </w:tc>
        <w:tc>
          <w:tcPr>
            <w:tcW w:w="4678" w:type="dxa"/>
          </w:tcPr>
          <w:p w:rsidR="003F72C8" w:rsidRPr="00222ABB" w:rsidRDefault="003F72C8" w:rsidP="00710C25">
            <w:pPr>
              <w:jc w:val="both"/>
            </w:pPr>
            <w:r w:rsidRPr="00222ABB">
              <w:rPr>
                <w:b/>
                <w:i/>
              </w:rPr>
              <w:t>Занятие 9.</w:t>
            </w:r>
            <w:r w:rsidRPr="00222ABB">
              <w:t>Викторина, практическое занятие (мониторинг)</w:t>
            </w:r>
          </w:p>
          <w:p w:rsidR="003F72C8" w:rsidRPr="00222ABB" w:rsidRDefault="003F72C8" w:rsidP="00710C25">
            <w:pPr>
              <w:jc w:val="both"/>
            </w:pPr>
            <w:r w:rsidRPr="00222ABB">
              <w:rPr>
                <w:b/>
              </w:rPr>
              <w:t>Цель:</w:t>
            </w:r>
            <w:r w:rsidRPr="00222ABB">
              <w:t xml:space="preserve"> обобщить знания детей по пройденному материалу.</w:t>
            </w:r>
          </w:p>
        </w:tc>
        <w:tc>
          <w:tcPr>
            <w:tcW w:w="4252" w:type="dxa"/>
          </w:tcPr>
          <w:p w:rsidR="003F72C8" w:rsidRPr="00222ABB" w:rsidRDefault="003F72C8" w:rsidP="00710C25">
            <w:pPr>
              <w:jc w:val="both"/>
            </w:pPr>
            <w:r w:rsidRPr="00222ABB">
              <w:t>Набор шахматных досок и фигур, магнитная демонстрационная доска, комплект магнитных шахматных фигур, наглядное пособие  хода шахматных  фигур.</w:t>
            </w:r>
          </w:p>
        </w:tc>
      </w:tr>
      <w:tr w:rsidR="003F72C8" w:rsidRPr="00222ABB" w:rsidTr="00911C8E">
        <w:trPr>
          <w:cantSplit/>
          <w:trHeight w:val="1134"/>
        </w:trPr>
        <w:tc>
          <w:tcPr>
            <w:tcW w:w="567" w:type="dxa"/>
            <w:vMerge w:val="restart"/>
            <w:textDirection w:val="btLr"/>
          </w:tcPr>
          <w:p w:rsidR="003F72C8" w:rsidRPr="00222ABB" w:rsidRDefault="003F72C8" w:rsidP="00710C25">
            <w:pPr>
              <w:jc w:val="center"/>
            </w:pPr>
            <w:r w:rsidRPr="00222ABB">
              <w:t>ДЕКАБРЬ</w:t>
            </w:r>
          </w:p>
        </w:tc>
        <w:tc>
          <w:tcPr>
            <w:tcW w:w="709" w:type="dxa"/>
            <w:textDirection w:val="btLr"/>
          </w:tcPr>
          <w:p w:rsidR="003F72C8" w:rsidRPr="00222ABB" w:rsidRDefault="003F72C8" w:rsidP="00710C25">
            <w:pPr>
              <w:jc w:val="center"/>
            </w:pPr>
            <w:r w:rsidRPr="00222ABB">
              <w:t>1 НЕДЕЛЯ</w:t>
            </w:r>
          </w:p>
        </w:tc>
        <w:tc>
          <w:tcPr>
            <w:tcW w:w="4678" w:type="dxa"/>
          </w:tcPr>
          <w:p w:rsidR="003F72C8" w:rsidRPr="00222ABB" w:rsidRDefault="003F72C8" w:rsidP="00710C25">
            <w:pPr>
              <w:jc w:val="both"/>
            </w:pPr>
            <w:r w:rsidRPr="00222ABB">
              <w:rPr>
                <w:b/>
                <w:i/>
              </w:rPr>
              <w:t xml:space="preserve">Занятие 10. </w:t>
            </w:r>
            <w:r w:rsidRPr="00222ABB">
              <w:t>«Линейный мат ладьей»</w:t>
            </w:r>
          </w:p>
          <w:p w:rsidR="003F72C8" w:rsidRPr="00222ABB" w:rsidRDefault="003F72C8" w:rsidP="00710C25">
            <w:pPr>
              <w:jc w:val="both"/>
            </w:pPr>
            <w:r w:rsidRPr="00222ABB">
              <w:rPr>
                <w:b/>
              </w:rPr>
              <w:t>Цель</w:t>
            </w:r>
            <w:r w:rsidRPr="00222ABB">
              <w:t xml:space="preserve">: познакомить детей с тактикой  (планом)  линейного </w:t>
            </w:r>
            <w:proofErr w:type="spellStart"/>
            <w:r w:rsidRPr="00222ABB">
              <w:t>матования</w:t>
            </w:r>
            <w:proofErr w:type="spellEnd"/>
            <w:r w:rsidRPr="00222ABB">
              <w:t xml:space="preserve"> одинокого короля ладьей.</w:t>
            </w:r>
          </w:p>
          <w:p w:rsidR="003F72C8" w:rsidRPr="00222ABB" w:rsidRDefault="003F72C8" w:rsidP="00710C25">
            <w:pPr>
              <w:jc w:val="both"/>
            </w:pPr>
          </w:p>
          <w:p w:rsidR="003F72C8" w:rsidRPr="00222ABB" w:rsidRDefault="003F72C8" w:rsidP="00710C25">
            <w:pPr>
              <w:jc w:val="both"/>
              <w:rPr>
                <w:b/>
                <w:i/>
              </w:rPr>
            </w:pPr>
          </w:p>
        </w:tc>
        <w:tc>
          <w:tcPr>
            <w:tcW w:w="4252" w:type="dxa"/>
          </w:tcPr>
          <w:p w:rsidR="003F72C8" w:rsidRPr="00222ABB" w:rsidRDefault="003F72C8" w:rsidP="00710C25">
            <w:pPr>
              <w:jc w:val="both"/>
            </w:pPr>
            <w:r w:rsidRPr="00222ABB">
              <w:t xml:space="preserve">Набор шахматных досок и фигур, магнитная демонстрационная доска, комплект магнитных шахматных фигур, наглядное пособие  хода шахматных  фигур. </w:t>
            </w:r>
          </w:p>
        </w:tc>
      </w:tr>
      <w:tr w:rsidR="003F72C8" w:rsidRPr="00222ABB" w:rsidTr="00911C8E">
        <w:trPr>
          <w:cantSplit/>
          <w:trHeight w:val="1134"/>
        </w:trPr>
        <w:tc>
          <w:tcPr>
            <w:tcW w:w="567" w:type="dxa"/>
            <w:vMerge/>
          </w:tcPr>
          <w:p w:rsidR="003F72C8" w:rsidRPr="00222ABB" w:rsidRDefault="003F72C8" w:rsidP="00710C25">
            <w:pPr>
              <w:jc w:val="center"/>
            </w:pPr>
          </w:p>
        </w:tc>
        <w:tc>
          <w:tcPr>
            <w:tcW w:w="709" w:type="dxa"/>
            <w:textDirection w:val="btLr"/>
          </w:tcPr>
          <w:p w:rsidR="003F72C8" w:rsidRPr="00222ABB" w:rsidRDefault="003F72C8" w:rsidP="00710C25">
            <w:pPr>
              <w:jc w:val="center"/>
            </w:pPr>
            <w:r w:rsidRPr="00222ABB">
              <w:t>2 НЕДЕЛЯ</w:t>
            </w:r>
          </w:p>
        </w:tc>
        <w:tc>
          <w:tcPr>
            <w:tcW w:w="4678" w:type="dxa"/>
          </w:tcPr>
          <w:p w:rsidR="003F72C8" w:rsidRPr="00222ABB" w:rsidRDefault="003F72C8" w:rsidP="00710C25">
            <w:pPr>
              <w:jc w:val="both"/>
            </w:pPr>
            <w:r w:rsidRPr="00222ABB">
              <w:rPr>
                <w:b/>
                <w:i/>
              </w:rPr>
              <w:t xml:space="preserve">Занятие 11. </w:t>
            </w:r>
            <w:r w:rsidRPr="00222ABB">
              <w:t>«Закрепление пройденного материала через игровую практику»</w:t>
            </w:r>
          </w:p>
          <w:p w:rsidR="003F72C8" w:rsidRPr="00222ABB" w:rsidRDefault="003F72C8" w:rsidP="00710C25">
            <w:pPr>
              <w:jc w:val="both"/>
            </w:pPr>
            <w:r w:rsidRPr="00222ABB">
              <w:rPr>
                <w:b/>
              </w:rPr>
              <w:t>Цель:</w:t>
            </w:r>
            <w:r w:rsidRPr="00222ABB">
              <w:t xml:space="preserve"> упражнять детей в умении матовать одинокого короля ладьей.</w:t>
            </w:r>
          </w:p>
          <w:p w:rsidR="003F72C8" w:rsidRPr="00222ABB" w:rsidRDefault="003F72C8" w:rsidP="00710C25">
            <w:pPr>
              <w:jc w:val="both"/>
              <w:rPr>
                <w:b/>
                <w:i/>
              </w:rPr>
            </w:pPr>
          </w:p>
        </w:tc>
        <w:tc>
          <w:tcPr>
            <w:tcW w:w="4252" w:type="dxa"/>
          </w:tcPr>
          <w:p w:rsidR="003F72C8" w:rsidRPr="00222ABB" w:rsidRDefault="003F72C8" w:rsidP="00710C25">
            <w:pPr>
              <w:jc w:val="both"/>
            </w:pPr>
            <w:r w:rsidRPr="00222ABB">
              <w:t>Набор шахматных досок и фигур, магнитная демонстрационная доска, комплект магнитных шахматных фигур, наглядное пособие  хода шахматных  фигур.</w:t>
            </w:r>
          </w:p>
        </w:tc>
      </w:tr>
      <w:tr w:rsidR="003F72C8" w:rsidRPr="00222ABB" w:rsidTr="00911C8E">
        <w:trPr>
          <w:cantSplit/>
          <w:trHeight w:val="1134"/>
        </w:trPr>
        <w:tc>
          <w:tcPr>
            <w:tcW w:w="567" w:type="dxa"/>
            <w:vMerge/>
          </w:tcPr>
          <w:p w:rsidR="003F72C8" w:rsidRPr="00222ABB" w:rsidRDefault="003F72C8" w:rsidP="00710C25">
            <w:pPr>
              <w:jc w:val="center"/>
            </w:pPr>
          </w:p>
        </w:tc>
        <w:tc>
          <w:tcPr>
            <w:tcW w:w="709" w:type="dxa"/>
            <w:textDirection w:val="btLr"/>
          </w:tcPr>
          <w:p w:rsidR="003F72C8" w:rsidRPr="00222ABB" w:rsidRDefault="003F72C8" w:rsidP="00710C25">
            <w:pPr>
              <w:jc w:val="center"/>
            </w:pPr>
            <w:r w:rsidRPr="00222ABB">
              <w:t>3 НЕДЕЛЯ</w:t>
            </w:r>
          </w:p>
        </w:tc>
        <w:tc>
          <w:tcPr>
            <w:tcW w:w="4678" w:type="dxa"/>
          </w:tcPr>
          <w:p w:rsidR="003F72C8" w:rsidRPr="00222ABB" w:rsidRDefault="003F72C8" w:rsidP="00710C25">
            <w:pPr>
              <w:jc w:val="both"/>
            </w:pPr>
            <w:r w:rsidRPr="00222ABB">
              <w:rPr>
                <w:b/>
                <w:i/>
              </w:rPr>
              <w:t>Занятие 12</w:t>
            </w:r>
            <w:r w:rsidRPr="00222ABB">
              <w:t>.  «Квадратный мат ладьей»</w:t>
            </w:r>
          </w:p>
          <w:p w:rsidR="003F72C8" w:rsidRPr="00222ABB" w:rsidRDefault="003F72C8" w:rsidP="00710C25">
            <w:pPr>
              <w:jc w:val="both"/>
            </w:pPr>
            <w:r w:rsidRPr="00222ABB">
              <w:t xml:space="preserve">Цель: познакомить детей с тактикой  (планом)   </w:t>
            </w:r>
            <w:proofErr w:type="spellStart"/>
            <w:r w:rsidRPr="00222ABB">
              <w:t>матования</w:t>
            </w:r>
            <w:proofErr w:type="spellEnd"/>
            <w:r w:rsidRPr="00222ABB">
              <w:t xml:space="preserve"> одинокого короля  ладьей (квадратный мат)</w:t>
            </w:r>
          </w:p>
          <w:p w:rsidR="003F72C8" w:rsidRPr="00222ABB" w:rsidRDefault="003F72C8" w:rsidP="00710C25">
            <w:pPr>
              <w:jc w:val="both"/>
            </w:pPr>
          </w:p>
          <w:p w:rsidR="003F72C8" w:rsidRPr="00222ABB" w:rsidRDefault="003F72C8" w:rsidP="00710C25">
            <w:pPr>
              <w:jc w:val="both"/>
              <w:rPr>
                <w:b/>
                <w:i/>
              </w:rPr>
            </w:pPr>
          </w:p>
        </w:tc>
        <w:tc>
          <w:tcPr>
            <w:tcW w:w="4252" w:type="dxa"/>
          </w:tcPr>
          <w:p w:rsidR="003F72C8" w:rsidRPr="00222ABB" w:rsidRDefault="003F72C8" w:rsidP="00710C25">
            <w:pPr>
              <w:jc w:val="both"/>
            </w:pPr>
            <w:r w:rsidRPr="00222ABB">
              <w:t>Набор шахматных досок и фигур, магнитная демонстрационная доска, комплект магнитных шахматных фигур, наглядное пособие  хода шахматных  фигур.</w:t>
            </w:r>
          </w:p>
        </w:tc>
      </w:tr>
      <w:tr w:rsidR="003F72C8" w:rsidRPr="00222ABB" w:rsidTr="00911C8E">
        <w:trPr>
          <w:cantSplit/>
          <w:trHeight w:val="1134"/>
        </w:trPr>
        <w:tc>
          <w:tcPr>
            <w:tcW w:w="567" w:type="dxa"/>
            <w:vMerge/>
          </w:tcPr>
          <w:p w:rsidR="003F72C8" w:rsidRPr="00222ABB" w:rsidRDefault="003F72C8" w:rsidP="00710C25">
            <w:pPr>
              <w:jc w:val="center"/>
            </w:pPr>
          </w:p>
        </w:tc>
        <w:tc>
          <w:tcPr>
            <w:tcW w:w="709" w:type="dxa"/>
            <w:textDirection w:val="btLr"/>
          </w:tcPr>
          <w:p w:rsidR="003F72C8" w:rsidRPr="00222ABB" w:rsidRDefault="003F72C8" w:rsidP="00710C25">
            <w:pPr>
              <w:jc w:val="center"/>
            </w:pPr>
            <w:r w:rsidRPr="00222ABB">
              <w:t>4 НЕДЕЛЯ</w:t>
            </w:r>
          </w:p>
        </w:tc>
        <w:tc>
          <w:tcPr>
            <w:tcW w:w="4678" w:type="dxa"/>
          </w:tcPr>
          <w:p w:rsidR="003F72C8" w:rsidRPr="00222ABB" w:rsidRDefault="003F72C8" w:rsidP="00710C25">
            <w:pPr>
              <w:jc w:val="both"/>
            </w:pPr>
            <w:r w:rsidRPr="00222ABB">
              <w:rPr>
                <w:b/>
                <w:i/>
              </w:rPr>
              <w:t xml:space="preserve">Занятие 13. </w:t>
            </w:r>
            <w:r w:rsidRPr="00222ABB">
              <w:t>«Закрепление пройденного материала через игровую практику»</w:t>
            </w:r>
          </w:p>
          <w:p w:rsidR="003F72C8" w:rsidRPr="00222ABB" w:rsidRDefault="003F72C8" w:rsidP="00710C25">
            <w:pPr>
              <w:jc w:val="both"/>
              <w:rPr>
                <w:b/>
                <w:i/>
              </w:rPr>
            </w:pPr>
            <w:proofErr w:type="spellStart"/>
            <w:proofErr w:type="gramStart"/>
            <w:r w:rsidRPr="00222ABB">
              <w:rPr>
                <w:b/>
              </w:rPr>
              <w:t>Цель:</w:t>
            </w:r>
            <w:r w:rsidRPr="00222ABB">
              <w:t>упражнять</w:t>
            </w:r>
            <w:proofErr w:type="spellEnd"/>
            <w:proofErr w:type="gramEnd"/>
            <w:r w:rsidRPr="00222ABB">
              <w:t xml:space="preserve"> детей в умении матовать одинокого короля ладьей</w:t>
            </w:r>
          </w:p>
        </w:tc>
        <w:tc>
          <w:tcPr>
            <w:tcW w:w="4252" w:type="dxa"/>
          </w:tcPr>
          <w:p w:rsidR="003F72C8" w:rsidRPr="00222ABB" w:rsidRDefault="003F72C8" w:rsidP="00710C25">
            <w:pPr>
              <w:jc w:val="both"/>
            </w:pPr>
            <w:r w:rsidRPr="00222ABB">
              <w:t xml:space="preserve">Набор шахматных досок и фигур, магнитная демонстрационная доска, комплект магнитных шахматных фигур, наглядное пособие  хода шахматных  фигур. </w:t>
            </w:r>
          </w:p>
        </w:tc>
      </w:tr>
      <w:tr w:rsidR="003F72C8" w:rsidRPr="00222ABB" w:rsidTr="00911C8E">
        <w:trPr>
          <w:cantSplit/>
          <w:trHeight w:val="1134"/>
        </w:trPr>
        <w:tc>
          <w:tcPr>
            <w:tcW w:w="567" w:type="dxa"/>
            <w:vMerge w:val="restart"/>
            <w:textDirection w:val="btLr"/>
          </w:tcPr>
          <w:p w:rsidR="003F72C8" w:rsidRPr="00222ABB" w:rsidRDefault="003F72C8" w:rsidP="00710C25">
            <w:pPr>
              <w:jc w:val="center"/>
            </w:pPr>
            <w:r w:rsidRPr="00222ABB">
              <w:lastRenderedPageBreak/>
              <w:t>ЯНВАРЬ</w:t>
            </w:r>
          </w:p>
        </w:tc>
        <w:tc>
          <w:tcPr>
            <w:tcW w:w="709" w:type="dxa"/>
            <w:textDirection w:val="btLr"/>
          </w:tcPr>
          <w:p w:rsidR="003F72C8" w:rsidRPr="00222ABB" w:rsidRDefault="003F72C8" w:rsidP="00710C25">
            <w:pPr>
              <w:jc w:val="center"/>
            </w:pPr>
            <w:r w:rsidRPr="00222ABB">
              <w:t>1 НЕДЕЛЯ</w:t>
            </w:r>
          </w:p>
        </w:tc>
        <w:tc>
          <w:tcPr>
            <w:tcW w:w="4678" w:type="dxa"/>
          </w:tcPr>
          <w:p w:rsidR="003F72C8" w:rsidRPr="00222ABB" w:rsidRDefault="003F72C8" w:rsidP="00710C25">
            <w:pPr>
              <w:jc w:val="both"/>
            </w:pPr>
            <w:r w:rsidRPr="00222ABB">
              <w:rPr>
                <w:b/>
                <w:i/>
              </w:rPr>
              <w:t xml:space="preserve">Занятие 14 </w:t>
            </w:r>
            <w:r w:rsidRPr="00222ABB">
              <w:t>«Повторение пройденного материала. Викторина. Работа по карточкам»</w:t>
            </w:r>
          </w:p>
          <w:p w:rsidR="003F72C8" w:rsidRPr="00222ABB" w:rsidRDefault="003F72C8" w:rsidP="00710C25">
            <w:pPr>
              <w:jc w:val="both"/>
              <w:rPr>
                <w:b/>
                <w:i/>
              </w:rPr>
            </w:pPr>
            <w:r w:rsidRPr="00222ABB">
              <w:rPr>
                <w:b/>
              </w:rPr>
              <w:t>Цель:</w:t>
            </w:r>
            <w:r w:rsidRPr="00222ABB">
              <w:t xml:space="preserve"> обобщить знания детей по пройденным темам.</w:t>
            </w:r>
          </w:p>
          <w:p w:rsidR="003F72C8" w:rsidRPr="00222ABB" w:rsidRDefault="003F72C8" w:rsidP="00710C25">
            <w:pPr>
              <w:jc w:val="both"/>
              <w:rPr>
                <w:b/>
                <w:i/>
              </w:rPr>
            </w:pPr>
          </w:p>
        </w:tc>
        <w:tc>
          <w:tcPr>
            <w:tcW w:w="4252" w:type="dxa"/>
          </w:tcPr>
          <w:p w:rsidR="003F72C8" w:rsidRPr="00222ABB" w:rsidRDefault="003F72C8" w:rsidP="00710C25">
            <w:pPr>
              <w:jc w:val="both"/>
            </w:pPr>
            <w:r w:rsidRPr="00222ABB">
              <w:t>Картотека загадок, наглядное пособие «Кто спрятался на доске?», индивидуальные карточки для самостоятельной работы», шахматные часы.</w:t>
            </w:r>
          </w:p>
        </w:tc>
      </w:tr>
      <w:tr w:rsidR="003F72C8" w:rsidRPr="00222ABB" w:rsidTr="00911C8E">
        <w:trPr>
          <w:cantSplit/>
          <w:trHeight w:val="1134"/>
        </w:trPr>
        <w:tc>
          <w:tcPr>
            <w:tcW w:w="567" w:type="dxa"/>
            <w:vMerge/>
          </w:tcPr>
          <w:p w:rsidR="003F72C8" w:rsidRPr="00222ABB" w:rsidRDefault="003F72C8" w:rsidP="00710C25">
            <w:pPr>
              <w:jc w:val="both"/>
            </w:pPr>
          </w:p>
        </w:tc>
        <w:tc>
          <w:tcPr>
            <w:tcW w:w="709" w:type="dxa"/>
            <w:textDirection w:val="btLr"/>
          </w:tcPr>
          <w:p w:rsidR="003F72C8" w:rsidRPr="00222ABB" w:rsidRDefault="003F72C8" w:rsidP="00710C25">
            <w:pPr>
              <w:jc w:val="center"/>
            </w:pPr>
            <w:r w:rsidRPr="00222ABB">
              <w:t>2 НЕДЕЛЯ</w:t>
            </w:r>
          </w:p>
        </w:tc>
        <w:tc>
          <w:tcPr>
            <w:tcW w:w="4678" w:type="dxa"/>
          </w:tcPr>
          <w:p w:rsidR="003F72C8" w:rsidRPr="00222ABB" w:rsidRDefault="003F72C8" w:rsidP="00710C25">
            <w:pPr>
              <w:jc w:val="both"/>
            </w:pPr>
            <w:r w:rsidRPr="00222ABB">
              <w:rPr>
                <w:b/>
                <w:i/>
              </w:rPr>
              <w:t xml:space="preserve">Занятие 15. </w:t>
            </w:r>
            <w:r w:rsidRPr="00222ABB">
              <w:t xml:space="preserve">«Косичка. Мат двумя </w:t>
            </w:r>
            <w:proofErr w:type="spellStart"/>
            <w:r w:rsidRPr="00222ABB">
              <w:t>слономи</w:t>
            </w:r>
            <w:proofErr w:type="spellEnd"/>
            <w:r w:rsidRPr="00222ABB">
              <w:t>»</w:t>
            </w:r>
          </w:p>
          <w:p w:rsidR="003F72C8" w:rsidRPr="00222ABB" w:rsidRDefault="003F72C8" w:rsidP="00710C25">
            <w:pPr>
              <w:jc w:val="both"/>
            </w:pPr>
            <w:r w:rsidRPr="00222ABB">
              <w:rPr>
                <w:b/>
              </w:rPr>
              <w:t xml:space="preserve">Цель: </w:t>
            </w:r>
            <w:r w:rsidRPr="00222ABB">
              <w:t xml:space="preserve">познакомить детей с тактикой  (планом)  </w:t>
            </w:r>
            <w:proofErr w:type="spellStart"/>
            <w:r w:rsidRPr="00222ABB">
              <w:t>матования</w:t>
            </w:r>
            <w:proofErr w:type="spellEnd"/>
            <w:r w:rsidRPr="00222ABB">
              <w:t xml:space="preserve"> одинокого короля с помощью двух слонов.</w:t>
            </w:r>
          </w:p>
          <w:p w:rsidR="003F72C8" w:rsidRPr="00222ABB" w:rsidRDefault="003F72C8" w:rsidP="00710C25">
            <w:pPr>
              <w:jc w:val="both"/>
              <w:rPr>
                <w:b/>
              </w:rPr>
            </w:pPr>
          </w:p>
        </w:tc>
        <w:tc>
          <w:tcPr>
            <w:tcW w:w="4252" w:type="dxa"/>
          </w:tcPr>
          <w:p w:rsidR="003F72C8" w:rsidRPr="00222ABB" w:rsidRDefault="003F72C8" w:rsidP="00710C25">
            <w:pPr>
              <w:jc w:val="both"/>
            </w:pPr>
            <w:r w:rsidRPr="00222ABB">
              <w:t>Набор шахматных досок и фигур, магнитная демонстрационная доска, комплект магнитных шахматных фигур, наглядное пособие  хода шахматных  фигур.</w:t>
            </w:r>
          </w:p>
        </w:tc>
      </w:tr>
      <w:tr w:rsidR="003F72C8" w:rsidRPr="00222ABB" w:rsidTr="00911C8E">
        <w:trPr>
          <w:cantSplit/>
          <w:trHeight w:val="1134"/>
        </w:trPr>
        <w:tc>
          <w:tcPr>
            <w:tcW w:w="567" w:type="dxa"/>
            <w:vMerge/>
          </w:tcPr>
          <w:p w:rsidR="003F72C8" w:rsidRPr="00222ABB" w:rsidRDefault="003F72C8" w:rsidP="00710C25">
            <w:pPr>
              <w:jc w:val="both"/>
            </w:pPr>
          </w:p>
        </w:tc>
        <w:tc>
          <w:tcPr>
            <w:tcW w:w="709" w:type="dxa"/>
            <w:textDirection w:val="btLr"/>
          </w:tcPr>
          <w:p w:rsidR="003F72C8" w:rsidRPr="00222ABB" w:rsidRDefault="003F72C8" w:rsidP="00710C25">
            <w:pPr>
              <w:jc w:val="center"/>
            </w:pPr>
            <w:r w:rsidRPr="00222ABB">
              <w:t>3 НЕДЕЛЯ</w:t>
            </w:r>
          </w:p>
        </w:tc>
        <w:tc>
          <w:tcPr>
            <w:tcW w:w="4678" w:type="dxa"/>
          </w:tcPr>
          <w:p w:rsidR="003F72C8" w:rsidRPr="00222ABB" w:rsidRDefault="003F72C8" w:rsidP="00710C25">
            <w:pPr>
              <w:jc w:val="both"/>
            </w:pPr>
            <w:r w:rsidRPr="00222ABB">
              <w:rPr>
                <w:b/>
                <w:i/>
              </w:rPr>
              <w:t xml:space="preserve">Занятие 16. </w:t>
            </w:r>
            <w:r w:rsidRPr="00222ABB">
              <w:t>«Закрепление пройденного материала через игровую практику»</w:t>
            </w:r>
          </w:p>
          <w:p w:rsidR="003F72C8" w:rsidRPr="00222ABB" w:rsidRDefault="003F72C8" w:rsidP="00710C25">
            <w:pPr>
              <w:jc w:val="both"/>
              <w:rPr>
                <w:b/>
                <w:i/>
              </w:rPr>
            </w:pPr>
            <w:r w:rsidRPr="00222ABB">
              <w:rPr>
                <w:b/>
              </w:rPr>
              <w:t>Цель:</w:t>
            </w:r>
            <w:r w:rsidRPr="00222ABB">
              <w:t>упражнять детей в умении матовать одинокого короля с помощью двух слонов.</w:t>
            </w:r>
          </w:p>
          <w:p w:rsidR="003F72C8" w:rsidRPr="00222ABB" w:rsidRDefault="003F72C8" w:rsidP="00710C25">
            <w:pPr>
              <w:jc w:val="both"/>
              <w:rPr>
                <w:b/>
                <w:i/>
              </w:rPr>
            </w:pPr>
          </w:p>
        </w:tc>
        <w:tc>
          <w:tcPr>
            <w:tcW w:w="4252" w:type="dxa"/>
          </w:tcPr>
          <w:p w:rsidR="003F72C8" w:rsidRPr="00222ABB" w:rsidRDefault="003F72C8" w:rsidP="00710C25">
            <w:pPr>
              <w:jc w:val="both"/>
            </w:pPr>
            <w:r w:rsidRPr="00222ABB">
              <w:t>Набор шахматных досок и фигур, магнитная демонстрационная доска, комплект магнитных шахматных фигур, индивидуальные карточки для самостоятельной работы, шахматные часы.</w:t>
            </w:r>
          </w:p>
        </w:tc>
      </w:tr>
      <w:tr w:rsidR="003F72C8" w:rsidRPr="00222ABB" w:rsidTr="00911C8E">
        <w:trPr>
          <w:cantSplit/>
          <w:trHeight w:val="1134"/>
        </w:trPr>
        <w:tc>
          <w:tcPr>
            <w:tcW w:w="567" w:type="dxa"/>
            <w:vMerge/>
          </w:tcPr>
          <w:p w:rsidR="003F72C8" w:rsidRPr="00222ABB" w:rsidRDefault="003F72C8" w:rsidP="00710C25">
            <w:pPr>
              <w:jc w:val="both"/>
            </w:pPr>
          </w:p>
        </w:tc>
        <w:tc>
          <w:tcPr>
            <w:tcW w:w="709" w:type="dxa"/>
            <w:textDirection w:val="btLr"/>
          </w:tcPr>
          <w:p w:rsidR="003F72C8" w:rsidRPr="00222ABB" w:rsidRDefault="003F72C8" w:rsidP="00710C25">
            <w:pPr>
              <w:jc w:val="center"/>
            </w:pPr>
            <w:r w:rsidRPr="00222ABB">
              <w:t>4 НЕДЕЛЯ</w:t>
            </w:r>
          </w:p>
        </w:tc>
        <w:tc>
          <w:tcPr>
            <w:tcW w:w="4678" w:type="dxa"/>
          </w:tcPr>
          <w:p w:rsidR="003F72C8" w:rsidRPr="00222ABB" w:rsidRDefault="003F72C8" w:rsidP="00710C25">
            <w:pPr>
              <w:jc w:val="both"/>
            </w:pPr>
            <w:r w:rsidRPr="00222ABB">
              <w:rPr>
                <w:b/>
                <w:i/>
              </w:rPr>
              <w:t xml:space="preserve">Занятие 17. </w:t>
            </w:r>
            <w:r w:rsidRPr="00222ABB">
              <w:t>Практическое. Работа с карточками (мат, не мат, мат в один ход)</w:t>
            </w:r>
          </w:p>
          <w:p w:rsidR="003F72C8" w:rsidRPr="00222ABB" w:rsidRDefault="003F72C8" w:rsidP="00710C25">
            <w:pPr>
              <w:jc w:val="both"/>
              <w:rPr>
                <w:b/>
                <w:i/>
              </w:rPr>
            </w:pPr>
            <w:r w:rsidRPr="00222ABB">
              <w:rPr>
                <w:b/>
              </w:rPr>
              <w:t>Цель</w:t>
            </w:r>
            <w:r w:rsidRPr="00222ABB">
              <w:t>: упражнять детей в умении видеть матовое положение на доске, тренировать в умении ставить мат в 1 ход.</w:t>
            </w:r>
          </w:p>
        </w:tc>
        <w:tc>
          <w:tcPr>
            <w:tcW w:w="4252" w:type="dxa"/>
          </w:tcPr>
          <w:p w:rsidR="003F72C8" w:rsidRPr="00222ABB" w:rsidRDefault="003F72C8" w:rsidP="00710C25">
            <w:pPr>
              <w:jc w:val="both"/>
            </w:pPr>
            <w:r w:rsidRPr="00222ABB">
              <w:t>Шахматные часы, набор шахматных досок и фигур</w:t>
            </w:r>
          </w:p>
        </w:tc>
      </w:tr>
      <w:tr w:rsidR="003F72C8" w:rsidRPr="00222ABB" w:rsidTr="00911C8E">
        <w:trPr>
          <w:cantSplit/>
          <w:trHeight w:val="1134"/>
        </w:trPr>
        <w:tc>
          <w:tcPr>
            <w:tcW w:w="567" w:type="dxa"/>
            <w:vMerge w:val="restart"/>
            <w:textDirection w:val="btLr"/>
          </w:tcPr>
          <w:p w:rsidR="003F72C8" w:rsidRPr="00222ABB" w:rsidRDefault="003F72C8" w:rsidP="00710C25">
            <w:pPr>
              <w:jc w:val="center"/>
            </w:pPr>
            <w:r w:rsidRPr="00222ABB">
              <w:t>ФЕВРАЛЬ</w:t>
            </w:r>
          </w:p>
        </w:tc>
        <w:tc>
          <w:tcPr>
            <w:tcW w:w="709" w:type="dxa"/>
            <w:textDirection w:val="btLr"/>
          </w:tcPr>
          <w:p w:rsidR="003F72C8" w:rsidRPr="00222ABB" w:rsidRDefault="003F72C8" w:rsidP="00710C25">
            <w:pPr>
              <w:jc w:val="center"/>
            </w:pPr>
            <w:r w:rsidRPr="00222ABB">
              <w:t>1 НЕДЕЛЯ</w:t>
            </w:r>
          </w:p>
        </w:tc>
        <w:tc>
          <w:tcPr>
            <w:tcW w:w="4678" w:type="dxa"/>
          </w:tcPr>
          <w:p w:rsidR="003F72C8" w:rsidRPr="00222ABB" w:rsidRDefault="003F72C8" w:rsidP="00710C25">
            <w:pPr>
              <w:jc w:val="both"/>
            </w:pPr>
            <w:r w:rsidRPr="00222ABB">
              <w:rPr>
                <w:b/>
                <w:i/>
              </w:rPr>
              <w:t>Занятие 18</w:t>
            </w:r>
            <w:r w:rsidR="00EB2832">
              <w:rPr>
                <w:b/>
                <w:i/>
              </w:rPr>
              <w:t>.</w:t>
            </w:r>
            <w:r w:rsidRPr="00222ABB">
              <w:t>«Связка. Виды связок»</w:t>
            </w:r>
          </w:p>
          <w:p w:rsidR="003F72C8" w:rsidRPr="00222ABB" w:rsidRDefault="003F72C8" w:rsidP="00710C25">
            <w:pPr>
              <w:jc w:val="both"/>
              <w:rPr>
                <w:b/>
                <w:i/>
              </w:rPr>
            </w:pPr>
            <w:r w:rsidRPr="00222ABB">
              <w:t>Цель: показать смысловую нагрузку понятия «связка», роль участников связки: связывающая фигура, связанная фигура, прикрываемая (цель связки), познакомить с некоторыми видами связок: абсолютно полной связкой и неполной.</w:t>
            </w:r>
          </w:p>
        </w:tc>
        <w:tc>
          <w:tcPr>
            <w:tcW w:w="4252" w:type="dxa"/>
          </w:tcPr>
          <w:p w:rsidR="003F72C8" w:rsidRPr="00222ABB" w:rsidRDefault="003F72C8" w:rsidP="00710C25">
            <w:pPr>
              <w:jc w:val="both"/>
            </w:pPr>
            <w:r w:rsidRPr="00222ABB">
              <w:t>Набор шахматных досок и фигур, магнитная демонстрационная доска, комплект магнитных шахматных фигур, экран, ноутбук.</w:t>
            </w:r>
          </w:p>
        </w:tc>
      </w:tr>
      <w:tr w:rsidR="003F72C8" w:rsidRPr="00222ABB" w:rsidTr="00911C8E">
        <w:trPr>
          <w:cantSplit/>
          <w:trHeight w:val="1134"/>
        </w:trPr>
        <w:tc>
          <w:tcPr>
            <w:tcW w:w="567" w:type="dxa"/>
            <w:vMerge/>
          </w:tcPr>
          <w:p w:rsidR="003F72C8" w:rsidRPr="00222ABB" w:rsidRDefault="003F72C8" w:rsidP="00710C25">
            <w:pPr>
              <w:jc w:val="both"/>
            </w:pPr>
          </w:p>
        </w:tc>
        <w:tc>
          <w:tcPr>
            <w:tcW w:w="709" w:type="dxa"/>
            <w:textDirection w:val="btLr"/>
          </w:tcPr>
          <w:p w:rsidR="003F72C8" w:rsidRPr="00222ABB" w:rsidRDefault="003F72C8" w:rsidP="00710C25">
            <w:pPr>
              <w:jc w:val="center"/>
            </w:pPr>
            <w:r w:rsidRPr="00222ABB">
              <w:t>2 НЕДЕЛЯ</w:t>
            </w:r>
          </w:p>
        </w:tc>
        <w:tc>
          <w:tcPr>
            <w:tcW w:w="4678" w:type="dxa"/>
          </w:tcPr>
          <w:p w:rsidR="003F72C8" w:rsidRPr="00222ABB" w:rsidRDefault="003F72C8" w:rsidP="00710C25">
            <w:pPr>
              <w:jc w:val="both"/>
            </w:pPr>
            <w:r w:rsidRPr="00222ABB">
              <w:rPr>
                <w:b/>
                <w:i/>
              </w:rPr>
              <w:t>Занятие 19</w:t>
            </w:r>
            <w:r w:rsidR="00EB2832">
              <w:rPr>
                <w:b/>
                <w:i/>
              </w:rPr>
              <w:t>.</w:t>
            </w:r>
            <w:r w:rsidRPr="00222ABB">
              <w:t xml:space="preserve"> «Ферзь, ладья, слон дают мат в один ход»</w:t>
            </w:r>
          </w:p>
          <w:p w:rsidR="003F72C8" w:rsidRPr="00222ABB" w:rsidRDefault="003F72C8" w:rsidP="00710C25">
            <w:pPr>
              <w:jc w:val="both"/>
              <w:rPr>
                <w:b/>
                <w:i/>
              </w:rPr>
            </w:pPr>
            <w:r w:rsidRPr="00222ABB">
              <w:t>Цель: закрепить представление о том, что такое мат, тренировать  умение детей решать задачи.</w:t>
            </w:r>
          </w:p>
        </w:tc>
        <w:tc>
          <w:tcPr>
            <w:tcW w:w="4252" w:type="dxa"/>
          </w:tcPr>
          <w:p w:rsidR="003F72C8" w:rsidRPr="00222ABB" w:rsidRDefault="003F72C8" w:rsidP="00710C25">
            <w:pPr>
              <w:jc w:val="both"/>
            </w:pPr>
            <w:r w:rsidRPr="00222ABB">
              <w:t>Набор шахматных досок и фигур, магнитная демонстрационная доска, комплект магнитных шахматных фигур, индивидуальные карточки для самостоятельной работы.</w:t>
            </w:r>
          </w:p>
        </w:tc>
      </w:tr>
      <w:tr w:rsidR="003F72C8" w:rsidRPr="00222ABB" w:rsidTr="00911C8E">
        <w:trPr>
          <w:cantSplit/>
          <w:trHeight w:val="1134"/>
        </w:trPr>
        <w:tc>
          <w:tcPr>
            <w:tcW w:w="567" w:type="dxa"/>
            <w:vMerge/>
          </w:tcPr>
          <w:p w:rsidR="003F72C8" w:rsidRPr="00222ABB" w:rsidRDefault="003F72C8" w:rsidP="00710C25">
            <w:pPr>
              <w:jc w:val="both"/>
            </w:pPr>
          </w:p>
        </w:tc>
        <w:tc>
          <w:tcPr>
            <w:tcW w:w="709" w:type="dxa"/>
            <w:textDirection w:val="btLr"/>
          </w:tcPr>
          <w:p w:rsidR="003F72C8" w:rsidRPr="00222ABB" w:rsidRDefault="003F72C8" w:rsidP="00710C25">
            <w:pPr>
              <w:jc w:val="center"/>
            </w:pPr>
            <w:r w:rsidRPr="00222ABB">
              <w:t>3 НЕДЕЛЯ</w:t>
            </w:r>
          </w:p>
        </w:tc>
        <w:tc>
          <w:tcPr>
            <w:tcW w:w="4678" w:type="dxa"/>
          </w:tcPr>
          <w:p w:rsidR="003F72C8" w:rsidRPr="00222ABB" w:rsidRDefault="003F72C8" w:rsidP="00710C25">
            <w:pPr>
              <w:jc w:val="both"/>
            </w:pPr>
            <w:r w:rsidRPr="00222ABB">
              <w:rPr>
                <w:b/>
                <w:i/>
              </w:rPr>
              <w:t>Занятие 20</w:t>
            </w:r>
            <w:r w:rsidR="00EB2832">
              <w:rPr>
                <w:b/>
                <w:i/>
              </w:rPr>
              <w:t xml:space="preserve">. </w:t>
            </w:r>
            <w:r w:rsidRPr="00222ABB">
              <w:t>«Конь, пешка и король дают мат в один ход»</w:t>
            </w:r>
          </w:p>
          <w:p w:rsidR="003F72C8" w:rsidRPr="00222ABB" w:rsidRDefault="003F72C8" w:rsidP="00710C25">
            <w:pPr>
              <w:jc w:val="both"/>
              <w:rPr>
                <w:b/>
                <w:i/>
              </w:rPr>
            </w:pPr>
            <w:r w:rsidRPr="00222ABB">
              <w:rPr>
                <w:b/>
              </w:rPr>
              <w:t>Цель:</w:t>
            </w:r>
            <w:r w:rsidRPr="00222ABB">
              <w:t xml:space="preserve">закрепить представление о том, что такое мат, </w:t>
            </w:r>
            <w:r w:rsidR="00EB2832" w:rsidRPr="00222ABB">
              <w:t>тренировать умение</w:t>
            </w:r>
            <w:r w:rsidRPr="00222ABB">
              <w:t xml:space="preserve"> детей ставить мат в один ход.</w:t>
            </w:r>
          </w:p>
        </w:tc>
        <w:tc>
          <w:tcPr>
            <w:tcW w:w="4252" w:type="dxa"/>
          </w:tcPr>
          <w:p w:rsidR="003F72C8" w:rsidRPr="00222ABB" w:rsidRDefault="003F72C8" w:rsidP="00710C25">
            <w:pPr>
              <w:jc w:val="both"/>
            </w:pPr>
            <w:r w:rsidRPr="00222ABB">
              <w:t>Набор шахматных досок и фигур, магнитная демонстрационная доска, комплект магнитных шахматных фигур, индивидуальные карточки для самостоятельной работы.</w:t>
            </w:r>
          </w:p>
        </w:tc>
      </w:tr>
      <w:tr w:rsidR="003F72C8" w:rsidRPr="00222ABB" w:rsidTr="00911C8E">
        <w:trPr>
          <w:cantSplit/>
          <w:trHeight w:val="1134"/>
        </w:trPr>
        <w:tc>
          <w:tcPr>
            <w:tcW w:w="567" w:type="dxa"/>
            <w:vMerge/>
          </w:tcPr>
          <w:p w:rsidR="003F72C8" w:rsidRPr="00222ABB" w:rsidRDefault="003F72C8" w:rsidP="00710C25">
            <w:pPr>
              <w:jc w:val="both"/>
            </w:pPr>
          </w:p>
        </w:tc>
        <w:tc>
          <w:tcPr>
            <w:tcW w:w="709" w:type="dxa"/>
            <w:textDirection w:val="btLr"/>
          </w:tcPr>
          <w:p w:rsidR="003F72C8" w:rsidRPr="00222ABB" w:rsidRDefault="003F72C8" w:rsidP="00710C25">
            <w:pPr>
              <w:jc w:val="center"/>
            </w:pPr>
            <w:r w:rsidRPr="00222ABB">
              <w:t>4 НЕДЕЛЯ</w:t>
            </w:r>
          </w:p>
        </w:tc>
        <w:tc>
          <w:tcPr>
            <w:tcW w:w="4678" w:type="dxa"/>
          </w:tcPr>
          <w:p w:rsidR="003F72C8" w:rsidRPr="00222ABB" w:rsidRDefault="003F72C8" w:rsidP="00710C25">
            <w:pPr>
              <w:jc w:val="both"/>
              <w:rPr>
                <w:b/>
                <w:i/>
              </w:rPr>
            </w:pPr>
            <w:r w:rsidRPr="00222ABB">
              <w:rPr>
                <w:b/>
                <w:i/>
              </w:rPr>
              <w:t>Занятие 21 «</w:t>
            </w:r>
            <w:r w:rsidRPr="00222ABB">
              <w:t>Практическое»</w:t>
            </w:r>
          </w:p>
          <w:p w:rsidR="003F72C8" w:rsidRDefault="003F72C8" w:rsidP="00710C25">
            <w:pPr>
              <w:jc w:val="both"/>
            </w:pPr>
            <w:r w:rsidRPr="00222ABB">
              <w:rPr>
                <w:b/>
              </w:rPr>
              <w:t>Цель</w:t>
            </w:r>
            <w:r w:rsidRPr="00222ABB">
              <w:t>: обобщить полученные знания через игровую практику.</w:t>
            </w:r>
          </w:p>
          <w:p w:rsidR="00222ABB" w:rsidRDefault="00222ABB" w:rsidP="00710C25">
            <w:pPr>
              <w:jc w:val="both"/>
            </w:pPr>
          </w:p>
          <w:p w:rsidR="00222ABB" w:rsidRPr="00222ABB" w:rsidRDefault="00222ABB" w:rsidP="00710C25">
            <w:pPr>
              <w:jc w:val="both"/>
            </w:pPr>
          </w:p>
        </w:tc>
        <w:tc>
          <w:tcPr>
            <w:tcW w:w="4252" w:type="dxa"/>
          </w:tcPr>
          <w:p w:rsidR="003F72C8" w:rsidRPr="00222ABB" w:rsidRDefault="003F72C8" w:rsidP="00710C25">
            <w:pPr>
              <w:jc w:val="both"/>
            </w:pPr>
            <w:r w:rsidRPr="00222ABB">
              <w:t>Набор шахматных досок и фигур, шахматные часы.</w:t>
            </w:r>
          </w:p>
        </w:tc>
      </w:tr>
      <w:tr w:rsidR="003F72C8" w:rsidRPr="00222ABB" w:rsidTr="00911C8E">
        <w:trPr>
          <w:cantSplit/>
          <w:trHeight w:val="1134"/>
        </w:trPr>
        <w:tc>
          <w:tcPr>
            <w:tcW w:w="567" w:type="dxa"/>
            <w:vMerge w:val="restart"/>
            <w:textDirection w:val="btLr"/>
          </w:tcPr>
          <w:p w:rsidR="003F72C8" w:rsidRPr="00222ABB" w:rsidRDefault="003F72C8" w:rsidP="00710C25">
            <w:pPr>
              <w:jc w:val="center"/>
            </w:pPr>
            <w:r w:rsidRPr="00222ABB">
              <w:t>МАРТ</w:t>
            </w:r>
          </w:p>
        </w:tc>
        <w:tc>
          <w:tcPr>
            <w:tcW w:w="709" w:type="dxa"/>
            <w:textDirection w:val="btLr"/>
          </w:tcPr>
          <w:p w:rsidR="003F72C8" w:rsidRPr="00222ABB" w:rsidRDefault="003F72C8" w:rsidP="00710C25">
            <w:pPr>
              <w:jc w:val="center"/>
            </w:pPr>
            <w:r w:rsidRPr="00222ABB">
              <w:t>1 НЕДЕЛЯ</w:t>
            </w:r>
          </w:p>
        </w:tc>
        <w:tc>
          <w:tcPr>
            <w:tcW w:w="4678" w:type="dxa"/>
          </w:tcPr>
          <w:p w:rsidR="003F72C8" w:rsidRPr="00222ABB" w:rsidRDefault="003F72C8" w:rsidP="00710C25">
            <w:pPr>
              <w:jc w:val="both"/>
            </w:pPr>
            <w:r w:rsidRPr="00222ABB">
              <w:rPr>
                <w:b/>
                <w:i/>
              </w:rPr>
              <w:t xml:space="preserve">Занятие 22 </w:t>
            </w:r>
            <w:r w:rsidRPr="00222ABB">
              <w:t>«Если цель – ничья. Пат»</w:t>
            </w:r>
          </w:p>
          <w:p w:rsidR="003F72C8" w:rsidRPr="00222ABB" w:rsidRDefault="003F72C8" w:rsidP="00710C25">
            <w:pPr>
              <w:jc w:val="both"/>
            </w:pPr>
            <w:r w:rsidRPr="00222ABB">
              <w:t xml:space="preserve">Цель: показать способы достижения </w:t>
            </w:r>
            <w:proofErr w:type="gramStart"/>
            <w:r w:rsidRPr="00222ABB">
              <w:t>ничьей( пата</w:t>
            </w:r>
            <w:proofErr w:type="gramEnd"/>
            <w:r w:rsidRPr="00222ABB">
              <w:t xml:space="preserve"> ) в трудных позициях.</w:t>
            </w:r>
          </w:p>
          <w:p w:rsidR="003F72C8" w:rsidRPr="00222ABB" w:rsidRDefault="003F72C8" w:rsidP="00710C25">
            <w:pPr>
              <w:jc w:val="both"/>
              <w:rPr>
                <w:b/>
                <w:i/>
              </w:rPr>
            </w:pPr>
          </w:p>
          <w:p w:rsidR="003F72C8" w:rsidRPr="00222ABB" w:rsidRDefault="003F72C8" w:rsidP="00710C25">
            <w:pPr>
              <w:jc w:val="both"/>
              <w:rPr>
                <w:b/>
                <w:i/>
              </w:rPr>
            </w:pPr>
          </w:p>
        </w:tc>
        <w:tc>
          <w:tcPr>
            <w:tcW w:w="4252" w:type="dxa"/>
          </w:tcPr>
          <w:p w:rsidR="003F72C8" w:rsidRPr="00222ABB" w:rsidRDefault="003F72C8" w:rsidP="00710C25">
            <w:pPr>
              <w:jc w:val="both"/>
            </w:pPr>
            <w:r w:rsidRPr="00222ABB">
              <w:t>Набор шахматных досок и фигур, магнитная демонстрационная доска, комплект магнитных шахматных фигур, экран, ноутбук.</w:t>
            </w:r>
          </w:p>
        </w:tc>
      </w:tr>
      <w:tr w:rsidR="003F72C8" w:rsidRPr="00222ABB" w:rsidTr="00911C8E">
        <w:trPr>
          <w:cantSplit/>
          <w:trHeight w:val="1134"/>
        </w:trPr>
        <w:tc>
          <w:tcPr>
            <w:tcW w:w="567" w:type="dxa"/>
            <w:vMerge/>
          </w:tcPr>
          <w:p w:rsidR="003F72C8" w:rsidRPr="00222ABB" w:rsidRDefault="003F72C8" w:rsidP="00710C25">
            <w:pPr>
              <w:jc w:val="center"/>
            </w:pPr>
          </w:p>
        </w:tc>
        <w:tc>
          <w:tcPr>
            <w:tcW w:w="709" w:type="dxa"/>
            <w:textDirection w:val="btLr"/>
          </w:tcPr>
          <w:p w:rsidR="003F72C8" w:rsidRPr="00222ABB" w:rsidRDefault="003F72C8" w:rsidP="00710C25">
            <w:pPr>
              <w:jc w:val="center"/>
            </w:pPr>
            <w:r w:rsidRPr="00222ABB">
              <w:t>2 НЕДЕЛЯ</w:t>
            </w:r>
          </w:p>
        </w:tc>
        <w:tc>
          <w:tcPr>
            <w:tcW w:w="4678" w:type="dxa"/>
          </w:tcPr>
          <w:p w:rsidR="003F72C8" w:rsidRPr="00222ABB" w:rsidRDefault="003F72C8" w:rsidP="00710C25">
            <w:pPr>
              <w:jc w:val="both"/>
            </w:pPr>
            <w:r w:rsidRPr="00222ABB">
              <w:rPr>
                <w:b/>
                <w:i/>
              </w:rPr>
              <w:t xml:space="preserve">Занятие 23 </w:t>
            </w:r>
            <w:r w:rsidRPr="00222ABB">
              <w:t>«Если цель – ничья. Вечный шах»</w:t>
            </w:r>
          </w:p>
          <w:p w:rsidR="003F72C8" w:rsidRPr="00222ABB" w:rsidRDefault="003F72C8" w:rsidP="00710C25">
            <w:pPr>
              <w:jc w:val="both"/>
            </w:pPr>
            <w:r w:rsidRPr="00222ABB">
              <w:t xml:space="preserve">Цель: показать способы достижения ничьей (вечного </w:t>
            </w:r>
            <w:proofErr w:type="gramStart"/>
            <w:r w:rsidRPr="00222ABB">
              <w:t>шаха )</w:t>
            </w:r>
            <w:proofErr w:type="gramEnd"/>
            <w:r w:rsidRPr="00222ABB">
              <w:t xml:space="preserve"> в трудных позициях.</w:t>
            </w:r>
          </w:p>
          <w:p w:rsidR="003F72C8" w:rsidRPr="00222ABB" w:rsidRDefault="003F72C8" w:rsidP="00710C25">
            <w:pPr>
              <w:jc w:val="both"/>
              <w:rPr>
                <w:b/>
                <w:i/>
              </w:rPr>
            </w:pPr>
          </w:p>
          <w:p w:rsidR="003F72C8" w:rsidRPr="00222ABB" w:rsidRDefault="003F72C8" w:rsidP="00710C25">
            <w:pPr>
              <w:jc w:val="both"/>
              <w:rPr>
                <w:b/>
                <w:i/>
              </w:rPr>
            </w:pPr>
          </w:p>
          <w:p w:rsidR="003F72C8" w:rsidRPr="00222ABB" w:rsidRDefault="003F72C8" w:rsidP="00710C25">
            <w:pPr>
              <w:jc w:val="both"/>
              <w:rPr>
                <w:b/>
                <w:i/>
              </w:rPr>
            </w:pPr>
          </w:p>
        </w:tc>
        <w:tc>
          <w:tcPr>
            <w:tcW w:w="4252" w:type="dxa"/>
          </w:tcPr>
          <w:p w:rsidR="003F72C8" w:rsidRPr="00222ABB" w:rsidRDefault="003F72C8" w:rsidP="00710C25">
            <w:pPr>
              <w:jc w:val="both"/>
            </w:pPr>
            <w:r w:rsidRPr="00222ABB">
              <w:t>Набор шахматных досок и фигур, магнитная демонстрационная доска, комплект магнитных шахматных фигур, экран, ноутбук.</w:t>
            </w:r>
          </w:p>
        </w:tc>
      </w:tr>
      <w:tr w:rsidR="003F72C8" w:rsidRPr="00222ABB" w:rsidTr="00911C8E">
        <w:trPr>
          <w:cantSplit/>
          <w:trHeight w:val="1134"/>
        </w:trPr>
        <w:tc>
          <w:tcPr>
            <w:tcW w:w="567" w:type="dxa"/>
            <w:vMerge/>
          </w:tcPr>
          <w:p w:rsidR="003F72C8" w:rsidRPr="00222ABB" w:rsidRDefault="003F72C8" w:rsidP="00710C25">
            <w:pPr>
              <w:jc w:val="center"/>
            </w:pPr>
          </w:p>
        </w:tc>
        <w:tc>
          <w:tcPr>
            <w:tcW w:w="709" w:type="dxa"/>
            <w:textDirection w:val="btLr"/>
          </w:tcPr>
          <w:p w:rsidR="003F72C8" w:rsidRPr="00222ABB" w:rsidRDefault="003F72C8" w:rsidP="00710C25">
            <w:pPr>
              <w:jc w:val="center"/>
            </w:pPr>
            <w:r w:rsidRPr="00222ABB">
              <w:t>3 НЕДЕЛЯ</w:t>
            </w:r>
          </w:p>
        </w:tc>
        <w:tc>
          <w:tcPr>
            <w:tcW w:w="4678" w:type="dxa"/>
          </w:tcPr>
          <w:p w:rsidR="003F72C8" w:rsidRPr="00222ABB" w:rsidRDefault="003F72C8" w:rsidP="00710C25">
            <w:pPr>
              <w:jc w:val="both"/>
            </w:pPr>
            <w:r w:rsidRPr="00222ABB">
              <w:rPr>
                <w:b/>
                <w:i/>
              </w:rPr>
              <w:t>Занятие 24</w:t>
            </w:r>
            <w:r w:rsidRPr="00222ABB">
              <w:t xml:space="preserve"> «Уроки шахматного карандаша»</w:t>
            </w:r>
          </w:p>
          <w:p w:rsidR="003F72C8" w:rsidRPr="00222ABB" w:rsidRDefault="003F72C8" w:rsidP="00710C25">
            <w:pPr>
              <w:jc w:val="both"/>
            </w:pPr>
            <w:r w:rsidRPr="00222ABB">
              <w:t>Цель: познакомить детей с блокнотом шахматиста, объяснить для чего он нужен и как с ним работать.</w:t>
            </w:r>
          </w:p>
          <w:p w:rsidR="003F72C8" w:rsidRPr="00222ABB" w:rsidRDefault="003F72C8" w:rsidP="00710C25">
            <w:pPr>
              <w:jc w:val="both"/>
              <w:rPr>
                <w:b/>
                <w:i/>
              </w:rPr>
            </w:pPr>
            <w:r w:rsidRPr="00222ABB">
              <w:t>.</w:t>
            </w:r>
          </w:p>
        </w:tc>
        <w:tc>
          <w:tcPr>
            <w:tcW w:w="4252" w:type="dxa"/>
          </w:tcPr>
          <w:p w:rsidR="003F72C8" w:rsidRPr="00222ABB" w:rsidRDefault="003F72C8" w:rsidP="00710C25">
            <w:pPr>
              <w:jc w:val="both"/>
            </w:pPr>
            <w:r w:rsidRPr="00222ABB">
              <w:t>Демонстрационный материал «Уроки шахматного карандаша» (обозначение фигур, ходов, рокировки, взятия и т.д.)</w:t>
            </w:r>
          </w:p>
        </w:tc>
      </w:tr>
      <w:tr w:rsidR="003F72C8" w:rsidRPr="00222ABB" w:rsidTr="00911C8E">
        <w:trPr>
          <w:cantSplit/>
          <w:trHeight w:val="1134"/>
        </w:trPr>
        <w:tc>
          <w:tcPr>
            <w:tcW w:w="567" w:type="dxa"/>
            <w:vMerge/>
          </w:tcPr>
          <w:p w:rsidR="003F72C8" w:rsidRPr="00222ABB" w:rsidRDefault="003F72C8" w:rsidP="00710C25">
            <w:pPr>
              <w:jc w:val="center"/>
            </w:pPr>
          </w:p>
        </w:tc>
        <w:tc>
          <w:tcPr>
            <w:tcW w:w="709" w:type="dxa"/>
            <w:textDirection w:val="btLr"/>
          </w:tcPr>
          <w:p w:rsidR="003F72C8" w:rsidRPr="00222ABB" w:rsidRDefault="003F72C8" w:rsidP="00710C25">
            <w:pPr>
              <w:jc w:val="center"/>
            </w:pPr>
            <w:r w:rsidRPr="00222ABB">
              <w:t>4 НЕДЕЛЯ</w:t>
            </w:r>
          </w:p>
        </w:tc>
        <w:tc>
          <w:tcPr>
            <w:tcW w:w="4678" w:type="dxa"/>
          </w:tcPr>
          <w:p w:rsidR="003F72C8" w:rsidRPr="00222ABB" w:rsidRDefault="003F72C8" w:rsidP="00710C25">
            <w:pPr>
              <w:jc w:val="both"/>
            </w:pPr>
            <w:r w:rsidRPr="00222ABB">
              <w:rPr>
                <w:b/>
                <w:i/>
              </w:rPr>
              <w:t xml:space="preserve">Занятие 25 </w:t>
            </w:r>
            <w:r w:rsidRPr="00222ABB">
              <w:t>«Практическое»</w:t>
            </w:r>
          </w:p>
          <w:p w:rsidR="003F72C8" w:rsidRDefault="003F72C8" w:rsidP="00710C25">
            <w:pPr>
              <w:jc w:val="both"/>
            </w:pPr>
            <w:r w:rsidRPr="00222ABB">
              <w:rPr>
                <w:b/>
              </w:rPr>
              <w:t>Цель:</w:t>
            </w:r>
            <w:r w:rsidRPr="00222ABB">
              <w:t xml:space="preserve"> закрепление пройденного материала через игровую практику.</w:t>
            </w:r>
          </w:p>
          <w:p w:rsidR="00222ABB" w:rsidRDefault="00222ABB" w:rsidP="00710C25">
            <w:pPr>
              <w:jc w:val="both"/>
            </w:pPr>
          </w:p>
          <w:p w:rsidR="00222ABB" w:rsidRPr="00222ABB" w:rsidRDefault="00222ABB" w:rsidP="00710C25">
            <w:pPr>
              <w:jc w:val="both"/>
              <w:rPr>
                <w:b/>
                <w:i/>
              </w:rPr>
            </w:pPr>
          </w:p>
        </w:tc>
        <w:tc>
          <w:tcPr>
            <w:tcW w:w="4252" w:type="dxa"/>
          </w:tcPr>
          <w:p w:rsidR="003F72C8" w:rsidRPr="00222ABB" w:rsidRDefault="003F72C8" w:rsidP="00710C25">
            <w:pPr>
              <w:jc w:val="both"/>
            </w:pPr>
            <w:r w:rsidRPr="00222ABB">
              <w:t>Набор шахматных досок и фигур, шахматные часы.</w:t>
            </w:r>
          </w:p>
        </w:tc>
      </w:tr>
      <w:tr w:rsidR="003F72C8" w:rsidRPr="00222ABB" w:rsidTr="00911C8E">
        <w:trPr>
          <w:cantSplit/>
          <w:trHeight w:val="1134"/>
        </w:trPr>
        <w:tc>
          <w:tcPr>
            <w:tcW w:w="567" w:type="dxa"/>
            <w:vMerge w:val="restart"/>
            <w:textDirection w:val="btLr"/>
          </w:tcPr>
          <w:p w:rsidR="003F72C8" w:rsidRPr="00222ABB" w:rsidRDefault="003F72C8" w:rsidP="00710C25">
            <w:pPr>
              <w:jc w:val="center"/>
            </w:pPr>
            <w:r w:rsidRPr="00222ABB">
              <w:t>АПРЕЛЬ</w:t>
            </w:r>
          </w:p>
        </w:tc>
        <w:tc>
          <w:tcPr>
            <w:tcW w:w="709" w:type="dxa"/>
            <w:textDirection w:val="btLr"/>
          </w:tcPr>
          <w:p w:rsidR="003F72C8" w:rsidRPr="00222ABB" w:rsidRDefault="003F72C8" w:rsidP="00710C25">
            <w:pPr>
              <w:jc w:val="center"/>
            </w:pPr>
            <w:r w:rsidRPr="00222ABB">
              <w:t>1 НЕДЕЛЯ</w:t>
            </w:r>
          </w:p>
        </w:tc>
        <w:tc>
          <w:tcPr>
            <w:tcW w:w="4678" w:type="dxa"/>
          </w:tcPr>
          <w:p w:rsidR="003F72C8" w:rsidRPr="00222ABB" w:rsidRDefault="003F72C8" w:rsidP="00710C25">
            <w:pPr>
              <w:jc w:val="both"/>
            </w:pPr>
            <w:r w:rsidRPr="00222ABB">
              <w:rPr>
                <w:b/>
                <w:i/>
              </w:rPr>
              <w:t xml:space="preserve">Занятие 26 </w:t>
            </w:r>
            <w:r w:rsidRPr="00222ABB">
              <w:t xml:space="preserve"> «Обязанности фигур по частям партии. Король». Чтение  «Сказки про </w:t>
            </w:r>
            <w:proofErr w:type="spellStart"/>
            <w:r w:rsidRPr="00222ABB">
              <w:t>Бояку</w:t>
            </w:r>
            <w:proofErr w:type="spellEnd"/>
            <w:r w:rsidRPr="00222ABB">
              <w:t xml:space="preserve">», «Умный </w:t>
            </w:r>
            <w:proofErr w:type="spellStart"/>
            <w:r w:rsidRPr="00222ABB">
              <w:t>обжорка</w:t>
            </w:r>
            <w:proofErr w:type="spellEnd"/>
            <w:r w:rsidRPr="00222ABB">
              <w:t>», «Король – активная фигура»</w:t>
            </w:r>
          </w:p>
          <w:p w:rsidR="003F72C8" w:rsidRPr="00222ABB" w:rsidRDefault="003F72C8" w:rsidP="00710C25">
            <w:pPr>
              <w:jc w:val="both"/>
            </w:pPr>
            <w:r w:rsidRPr="00222ABB">
              <w:rPr>
                <w:b/>
              </w:rPr>
              <w:t>Цель:</w:t>
            </w:r>
            <w:r w:rsidRPr="00222ABB">
              <w:t xml:space="preserve"> показать смысловую нагрузку короля в каждой части партии на примерах сказок.</w:t>
            </w:r>
          </w:p>
        </w:tc>
        <w:tc>
          <w:tcPr>
            <w:tcW w:w="4252" w:type="dxa"/>
          </w:tcPr>
          <w:p w:rsidR="003F72C8" w:rsidRPr="00222ABB" w:rsidRDefault="003F72C8" w:rsidP="00710C25">
            <w:pPr>
              <w:jc w:val="both"/>
            </w:pPr>
            <w:r w:rsidRPr="00222ABB">
              <w:t>Магнитная демонстрационная доска, комплект магнитных шахматных фигур, экран, ноутбук.</w:t>
            </w:r>
          </w:p>
        </w:tc>
      </w:tr>
      <w:tr w:rsidR="003F72C8" w:rsidRPr="00222ABB" w:rsidTr="00911C8E">
        <w:trPr>
          <w:cantSplit/>
          <w:trHeight w:val="1134"/>
        </w:trPr>
        <w:tc>
          <w:tcPr>
            <w:tcW w:w="567" w:type="dxa"/>
            <w:vMerge/>
          </w:tcPr>
          <w:p w:rsidR="003F72C8" w:rsidRPr="00222ABB" w:rsidRDefault="003F72C8" w:rsidP="00710C25">
            <w:pPr>
              <w:jc w:val="center"/>
            </w:pPr>
          </w:p>
        </w:tc>
        <w:tc>
          <w:tcPr>
            <w:tcW w:w="709" w:type="dxa"/>
            <w:textDirection w:val="btLr"/>
          </w:tcPr>
          <w:p w:rsidR="003F72C8" w:rsidRPr="00222ABB" w:rsidRDefault="003F72C8" w:rsidP="00710C25">
            <w:pPr>
              <w:jc w:val="center"/>
            </w:pPr>
            <w:r w:rsidRPr="00222ABB">
              <w:t>2 НЕДЕЛЯ</w:t>
            </w:r>
          </w:p>
        </w:tc>
        <w:tc>
          <w:tcPr>
            <w:tcW w:w="4678" w:type="dxa"/>
          </w:tcPr>
          <w:p w:rsidR="003F72C8" w:rsidRPr="00222ABB" w:rsidRDefault="003F72C8" w:rsidP="00710C25">
            <w:pPr>
              <w:jc w:val="both"/>
            </w:pPr>
            <w:r w:rsidRPr="00222ABB">
              <w:rPr>
                <w:b/>
                <w:i/>
              </w:rPr>
              <w:t xml:space="preserve">Занятие 27 </w:t>
            </w:r>
            <w:r w:rsidRPr="00222ABB">
              <w:t>«Обязанности фигур по частям партии. Ферзь» Чтение сказок «Соня», «Ферзь в засаде»,</w:t>
            </w:r>
          </w:p>
          <w:p w:rsidR="003F72C8" w:rsidRPr="00222ABB" w:rsidRDefault="003F72C8" w:rsidP="00710C25">
            <w:pPr>
              <w:jc w:val="both"/>
            </w:pPr>
            <w:r w:rsidRPr="00222ABB">
              <w:t>Ферзь – терминатор»</w:t>
            </w:r>
          </w:p>
          <w:p w:rsidR="003F72C8" w:rsidRPr="00222ABB" w:rsidRDefault="003F72C8" w:rsidP="00710C25">
            <w:pPr>
              <w:jc w:val="both"/>
            </w:pPr>
            <w:r w:rsidRPr="00222ABB">
              <w:rPr>
                <w:b/>
              </w:rPr>
              <w:t>Цель:</w:t>
            </w:r>
            <w:r w:rsidRPr="00222ABB">
              <w:t xml:space="preserve"> показать смысловую нагрузку ферзя в каждой части партии на примерах сказок.</w:t>
            </w:r>
          </w:p>
        </w:tc>
        <w:tc>
          <w:tcPr>
            <w:tcW w:w="4252" w:type="dxa"/>
          </w:tcPr>
          <w:p w:rsidR="003F72C8" w:rsidRPr="00222ABB" w:rsidRDefault="003F72C8" w:rsidP="00710C25">
            <w:pPr>
              <w:jc w:val="both"/>
            </w:pPr>
            <w:r w:rsidRPr="00222ABB">
              <w:t xml:space="preserve">Магнитная демонстрационная доска, комплект магнитных шахматных фигур. </w:t>
            </w:r>
          </w:p>
        </w:tc>
      </w:tr>
      <w:tr w:rsidR="003F72C8" w:rsidRPr="00222ABB" w:rsidTr="00911C8E">
        <w:trPr>
          <w:cantSplit/>
          <w:trHeight w:val="1134"/>
        </w:trPr>
        <w:tc>
          <w:tcPr>
            <w:tcW w:w="567" w:type="dxa"/>
            <w:vMerge/>
          </w:tcPr>
          <w:p w:rsidR="003F72C8" w:rsidRPr="00222ABB" w:rsidRDefault="003F72C8" w:rsidP="00710C25">
            <w:pPr>
              <w:jc w:val="center"/>
            </w:pPr>
          </w:p>
        </w:tc>
        <w:tc>
          <w:tcPr>
            <w:tcW w:w="709" w:type="dxa"/>
            <w:textDirection w:val="btLr"/>
          </w:tcPr>
          <w:p w:rsidR="003F72C8" w:rsidRPr="00222ABB" w:rsidRDefault="003F72C8" w:rsidP="00710C25">
            <w:pPr>
              <w:jc w:val="center"/>
            </w:pPr>
            <w:r w:rsidRPr="00222ABB">
              <w:t>3 НЕДЕЛЯ</w:t>
            </w:r>
          </w:p>
        </w:tc>
        <w:tc>
          <w:tcPr>
            <w:tcW w:w="4678" w:type="dxa"/>
          </w:tcPr>
          <w:p w:rsidR="003F72C8" w:rsidRPr="00222ABB" w:rsidRDefault="003F72C8" w:rsidP="00710C25">
            <w:pPr>
              <w:jc w:val="both"/>
            </w:pPr>
            <w:r w:rsidRPr="00222ABB">
              <w:rPr>
                <w:b/>
                <w:i/>
              </w:rPr>
              <w:t xml:space="preserve">Занятие 28 </w:t>
            </w:r>
            <w:r w:rsidRPr="00222ABB">
              <w:t>«Обязанности фигур по частям партии. Ладья» Чтение сказок «Сказка про наводчика», «Многоликая ладья», «Боевой таран»</w:t>
            </w:r>
          </w:p>
          <w:p w:rsidR="003F72C8" w:rsidRPr="00222ABB" w:rsidRDefault="003F72C8" w:rsidP="00710C25">
            <w:pPr>
              <w:jc w:val="both"/>
              <w:rPr>
                <w:b/>
                <w:i/>
              </w:rPr>
            </w:pPr>
            <w:r w:rsidRPr="00222ABB">
              <w:rPr>
                <w:b/>
              </w:rPr>
              <w:t>Цель:</w:t>
            </w:r>
            <w:r w:rsidRPr="00222ABB">
              <w:t xml:space="preserve"> показать смысловую нагрузку ладьи в каждой части партии на примерах сказок.</w:t>
            </w:r>
          </w:p>
          <w:p w:rsidR="003F72C8" w:rsidRPr="00222ABB" w:rsidRDefault="003F72C8" w:rsidP="00710C25">
            <w:pPr>
              <w:jc w:val="both"/>
              <w:rPr>
                <w:b/>
                <w:i/>
              </w:rPr>
            </w:pPr>
          </w:p>
        </w:tc>
        <w:tc>
          <w:tcPr>
            <w:tcW w:w="4252" w:type="dxa"/>
          </w:tcPr>
          <w:p w:rsidR="003F72C8" w:rsidRPr="00222ABB" w:rsidRDefault="003F72C8" w:rsidP="00710C25">
            <w:pPr>
              <w:jc w:val="both"/>
            </w:pPr>
            <w:r w:rsidRPr="00222ABB">
              <w:t>Магнитная демонстрационная доска, комплект магнитных шахматных фигур.</w:t>
            </w:r>
          </w:p>
        </w:tc>
      </w:tr>
      <w:tr w:rsidR="003F72C8" w:rsidRPr="00222ABB" w:rsidTr="00911C8E">
        <w:trPr>
          <w:cantSplit/>
          <w:trHeight w:val="1134"/>
        </w:trPr>
        <w:tc>
          <w:tcPr>
            <w:tcW w:w="567" w:type="dxa"/>
            <w:vMerge/>
          </w:tcPr>
          <w:p w:rsidR="003F72C8" w:rsidRPr="00222ABB" w:rsidRDefault="003F72C8" w:rsidP="00710C25">
            <w:pPr>
              <w:jc w:val="center"/>
            </w:pPr>
          </w:p>
        </w:tc>
        <w:tc>
          <w:tcPr>
            <w:tcW w:w="709" w:type="dxa"/>
            <w:textDirection w:val="btLr"/>
          </w:tcPr>
          <w:p w:rsidR="003F72C8" w:rsidRPr="00222ABB" w:rsidRDefault="003F72C8" w:rsidP="00710C25">
            <w:pPr>
              <w:jc w:val="center"/>
            </w:pPr>
            <w:r w:rsidRPr="00222ABB">
              <w:t>4 НЕДЕЛЯ</w:t>
            </w:r>
          </w:p>
        </w:tc>
        <w:tc>
          <w:tcPr>
            <w:tcW w:w="4678" w:type="dxa"/>
          </w:tcPr>
          <w:p w:rsidR="003F72C8" w:rsidRPr="00222ABB" w:rsidRDefault="003F72C8" w:rsidP="00710C25">
            <w:pPr>
              <w:jc w:val="both"/>
            </w:pPr>
            <w:r w:rsidRPr="00222ABB">
              <w:rPr>
                <w:b/>
                <w:i/>
              </w:rPr>
              <w:t xml:space="preserve">Занятие 29 </w:t>
            </w:r>
            <w:r w:rsidRPr="00222ABB">
              <w:t>«Обязанности фигур по частям партии. Конь» Чтение сказок «Спортсмены», «О золотом копытце», «Заботливые няни»</w:t>
            </w:r>
          </w:p>
          <w:p w:rsidR="003F72C8" w:rsidRPr="00222ABB" w:rsidRDefault="003F72C8" w:rsidP="00710C25">
            <w:pPr>
              <w:jc w:val="both"/>
              <w:rPr>
                <w:b/>
                <w:i/>
              </w:rPr>
            </w:pPr>
            <w:r w:rsidRPr="00222ABB">
              <w:rPr>
                <w:b/>
              </w:rPr>
              <w:t>Цель:</w:t>
            </w:r>
            <w:r w:rsidRPr="00222ABB">
              <w:t xml:space="preserve"> показать смысловую нагрузку коня в каждой части партии на примерах сказок.</w:t>
            </w:r>
          </w:p>
          <w:p w:rsidR="003F72C8" w:rsidRPr="00222ABB" w:rsidRDefault="003F72C8" w:rsidP="00710C25">
            <w:pPr>
              <w:jc w:val="both"/>
            </w:pPr>
          </w:p>
          <w:p w:rsidR="003F72C8" w:rsidRPr="00222ABB" w:rsidRDefault="003F72C8" w:rsidP="00710C25">
            <w:pPr>
              <w:jc w:val="both"/>
              <w:rPr>
                <w:b/>
                <w:i/>
              </w:rPr>
            </w:pPr>
          </w:p>
        </w:tc>
        <w:tc>
          <w:tcPr>
            <w:tcW w:w="4252" w:type="dxa"/>
          </w:tcPr>
          <w:p w:rsidR="003F72C8" w:rsidRPr="00222ABB" w:rsidRDefault="003F72C8" w:rsidP="00710C25">
            <w:pPr>
              <w:jc w:val="both"/>
            </w:pPr>
            <w:r w:rsidRPr="00222ABB">
              <w:t>Набор шахматных досок и фигур, шахматные часы.</w:t>
            </w:r>
          </w:p>
        </w:tc>
      </w:tr>
      <w:tr w:rsidR="003F72C8" w:rsidRPr="00222ABB" w:rsidTr="00911C8E">
        <w:trPr>
          <w:cantSplit/>
          <w:trHeight w:val="1134"/>
        </w:trPr>
        <w:tc>
          <w:tcPr>
            <w:tcW w:w="567" w:type="dxa"/>
            <w:vMerge w:val="restart"/>
            <w:textDirection w:val="btLr"/>
          </w:tcPr>
          <w:p w:rsidR="003F72C8" w:rsidRPr="00222ABB" w:rsidRDefault="003F72C8" w:rsidP="00710C25">
            <w:pPr>
              <w:jc w:val="center"/>
            </w:pPr>
            <w:r w:rsidRPr="00222ABB">
              <w:t>МАЙ</w:t>
            </w:r>
          </w:p>
        </w:tc>
        <w:tc>
          <w:tcPr>
            <w:tcW w:w="709" w:type="dxa"/>
            <w:textDirection w:val="btLr"/>
          </w:tcPr>
          <w:p w:rsidR="003F72C8" w:rsidRPr="00222ABB" w:rsidRDefault="003F72C8" w:rsidP="00710C25">
            <w:pPr>
              <w:jc w:val="center"/>
            </w:pPr>
            <w:r w:rsidRPr="00222ABB">
              <w:t>1 НЕДЕЛЯ</w:t>
            </w:r>
          </w:p>
        </w:tc>
        <w:tc>
          <w:tcPr>
            <w:tcW w:w="4678" w:type="dxa"/>
          </w:tcPr>
          <w:p w:rsidR="003F72C8" w:rsidRPr="00222ABB" w:rsidRDefault="003F72C8" w:rsidP="00710C25">
            <w:pPr>
              <w:jc w:val="both"/>
            </w:pPr>
            <w:r w:rsidRPr="00222ABB">
              <w:rPr>
                <w:b/>
                <w:i/>
              </w:rPr>
              <w:t xml:space="preserve">Занятие 30 </w:t>
            </w:r>
            <w:r w:rsidRPr="00222ABB">
              <w:t>«Обязанности фигур по частям партии. Слон» Пересказ сказок «Спортсмены», «О золотом копытце», «Заботливые няни»</w:t>
            </w:r>
          </w:p>
          <w:p w:rsidR="003F72C8" w:rsidRPr="00222ABB" w:rsidRDefault="003F72C8" w:rsidP="00710C25">
            <w:pPr>
              <w:jc w:val="both"/>
              <w:rPr>
                <w:b/>
                <w:i/>
              </w:rPr>
            </w:pPr>
            <w:r w:rsidRPr="00222ABB">
              <w:rPr>
                <w:b/>
              </w:rPr>
              <w:t>Цель:</w:t>
            </w:r>
            <w:r w:rsidRPr="00222ABB">
              <w:t xml:space="preserve"> показать смысловую нагрузку слонов в каждой части партии на примерах сказок.</w:t>
            </w:r>
          </w:p>
          <w:p w:rsidR="003F72C8" w:rsidRPr="00222ABB" w:rsidRDefault="003F72C8" w:rsidP="00710C25">
            <w:pPr>
              <w:jc w:val="both"/>
            </w:pPr>
          </w:p>
          <w:p w:rsidR="003F72C8" w:rsidRPr="00222ABB" w:rsidRDefault="003F72C8" w:rsidP="00710C25">
            <w:pPr>
              <w:jc w:val="both"/>
              <w:rPr>
                <w:b/>
                <w:i/>
              </w:rPr>
            </w:pPr>
          </w:p>
          <w:p w:rsidR="003F72C8" w:rsidRPr="00222ABB" w:rsidRDefault="003F72C8" w:rsidP="00710C25">
            <w:pPr>
              <w:jc w:val="both"/>
              <w:rPr>
                <w:b/>
                <w:i/>
              </w:rPr>
            </w:pPr>
          </w:p>
        </w:tc>
        <w:tc>
          <w:tcPr>
            <w:tcW w:w="4252" w:type="dxa"/>
          </w:tcPr>
          <w:p w:rsidR="003F72C8" w:rsidRPr="00222ABB" w:rsidRDefault="003F72C8" w:rsidP="00710C25">
            <w:pPr>
              <w:jc w:val="both"/>
            </w:pPr>
            <w:r w:rsidRPr="00222ABB">
              <w:t>Магнитная демонстрационная доска, комплект магнитных шахматных фигур, экран, ноутбук.</w:t>
            </w:r>
          </w:p>
        </w:tc>
      </w:tr>
      <w:tr w:rsidR="003F72C8" w:rsidRPr="00222ABB" w:rsidTr="00911C8E">
        <w:trPr>
          <w:cantSplit/>
          <w:trHeight w:val="1134"/>
        </w:trPr>
        <w:tc>
          <w:tcPr>
            <w:tcW w:w="567" w:type="dxa"/>
            <w:vMerge/>
          </w:tcPr>
          <w:p w:rsidR="003F72C8" w:rsidRPr="00222ABB" w:rsidRDefault="003F72C8" w:rsidP="00710C25">
            <w:pPr>
              <w:jc w:val="center"/>
            </w:pPr>
          </w:p>
        </w:tc>
        <w:tc>
          <w:tcPr>
            <w:tcW w:w="709" w:type="dxa"/>
            <w:textDirection w:val="btLr"/>
          </w:tcPr>
          <w:p w:rsidR="003F72C8" w:rsidRPr="00222ABB" w:rsidRDefault="003F72C8" w:rsidP="00710C25">
            <w:pPr>
              <w:jc w:val="center"/>
            </w:pPr>
            <w:r w:rsidRPr="00222ABB">
              <w:t>2 НЕДЕЛЯ</w:t>
            </w:r>
          </w:p>
        </w:tc>
        <w:tc>
          <w:tcPr>
            <w:tcW w:w="4678" w:type="dxa"/>
          </w:tcPr>
          <w:p w:rsidR="003F72C8" w:rsidRPr="00222ABB" w:rsidRDefault="003F72C8" w:rsidP="00710C25">
            <w:pPr>
              <w:jc w:val="both"/>
            </w:pPr>
            <w:r w:rsidRPr="00222ABB">
              <w:rPr>
                <w:b/>
                <w:i/>
              </w:rPr>
              <w:t xml:space="preserve">Занятие 31 </w:t>
            </w:r>
            <w:r w:rsidRPr="00222ABB">
              <w:t>«Обязанности фигур по частям партии. Пешка» Чтение сказок «Бесстрашный солдат», «Шахматная пехота», «</w:t>
            </w:r>
            <w:proofErr w:type="spellStart"/>
            <w:r w:rsidRPr="00222ABB">
              <w:t>Дюймовочка</w:t>
            </w:r>
            <w:proofErr w:type="spellEnd"/>
            <w:r w:rsidRPr="00222ABB">
              <w:t>»</w:t>
            </w:r>
          </w:p>
          <w:p w:rsidR="003F72C8" w:rsidRPr="00222ABB" w:rsidRDefault="003F72C8" w:rsidP="00710C25">
            <w:pPr>
              <w:jc w:val="both"/>
              <w:rPr>
                <w:b/>
                <w:i/>
              </w:rPr>
            </w:pPr>
            <w:r w:rsidRPr="00222ABB">
              <w:rPr>
                <w:b/>
              </w:rPr>
              <w:t>Цель:</w:t>
            </w:r>
            <w:r w:rsidRPr="00222ABB">
              <w:t xml:space="preserve"> показать смысловую нагрузку пешки в каждой части партии на примерах сказок.</w:t>
            </w:r>
          </w:p>
          <w:p w:rsidR="003F72C8" w:rsidRPr="00222ABB" w:rsidRDefault="003F72C8" w:rsidP="00710C25">
            <w:pPr>
              <w:jc w:val="both"/>
              <w:rPr>
                <w:b/>
                <w:i/>
              </w:rPr>
            </w:pPr>
          </w:p>
          <w:p w:rsidR="003F72C8" w:rsidRPr="00222ABB" w:rsidRDefault="003F72C8" w:rsidP="00710C25">
            <w:pPr>
              <w:jc w:val="both"/>
              <w:rPr>
                <w:b/>
                <w:i/>
              </w:rPr>
            </w:pPr>
          </w:p>
        </w:tc>
        <w:tc>
          <w:tcPr>
            <w:tcW w:w="4252" w:type="dxa"/>
          </w:tcPr>
          <w:p w:rsidR="003F72C8" w:rsidRPr="00222ABB" w:rsidRDefault="003F72C8" w:rsidP="00710C25">
            <w:pPr>
              <w:jc w:val="both"/>
            </w:pPr>
            <w:r w:rsidRPr="00222ABB">
              <w:t>Магнитная демонстрационная доска, комплект магнитных шахматных фигур, экран, ноутбук.</w:t>
            </w:r>
          </w:p>
        </w:tc>
      </w:tr>
      <w:tr w:rsidR="003F72C8" w:rsidRPr="00222ABB" w:rsidTr="00911C8E">
        <w:trPr>
          <w:cantSplit/>
          <w:trHeight w:val="1134"/>
        </w:trPr>
        <w:tc>
          <w:tcPr>
            <w:tcW w:w="567" w:type="dxa"/>
            <w:vMerge/>
          </w:tcPr>
          <w:p w:rsidR="003F72C8" w:rsidRPr="00222ABB" w:rsidRDefault="003F72C8" w:rsidP="00710C25">
            <w:pPr>
              <w:jc w:val="center"/>
            </w:pPr>
          </w:p>
        </w:tc>
        <w:tc>
          <w:tcPr>
            <w:tcW w:w="709" w:type="dxa"/>
            <w:textDirection w:val="btLr"/>
          </w:tcPr>
          <w:p w:rsidR="003F72C8" w:rsidRPr="00222ABB" w:rsidRDefault="003F72C8" w:rsidP="00710C25">
            <w:pPr>
              <w:jc w:val="center"/>
            </w:pPr>
            <w:r w:rsidRPr="00222ABB">
              <w:t>3 НЕДЕЛЯ</w:t>
            </w:r>
          </w:p>
        </w:tc>
        <w:tc>
          <w:tcPr>
            <w:tcW w:w="4678" w:type="dxa"/>
          </w:tcPr>
          <w:p w:rsidR="003F72C8" w:rsidRPr="00222ABB" w:rsidRDefault="003F72C8" w:rsidP="00710C25">
            <w:pPr>
              <w:jc w:val="both"/>
            </w:pPr>
            <w:r w:rsidRPr="00222ABB">
              <w:rPr>
                <w:b/>
                <w:i/>
              </w:rPr>
              <w:t xml:space="preserve">Занятие 32 </w:t>
            </w:r>
            <w:r w:rsidRPr="00222ABB">
              <w:t>«Итоговое»</w:t>
            </w:r>
          </w:p>
          <w:p w:rsidR="003F72C8" w:rsidRPr="00222ABB" w:rsidRDefault="003F72C8" w:rsidP="00710C25">
            <w:pPr>
              <w:jc w:val="both"/>
              <w:rPr>
                <w:b/>
                <w:i/>
              </w:rPr>
            </w:pPr>
            <w:r w:rsidRPr="00222ABB">
              <w:rPr>
                <w:b/>
              </w:rPr>
              <w:t>Цель:</w:t>
            </w:r>
            <w:r w:rsidRPr="00222ABB">
              <w:t xml:space="preserve"> обобщение и закрепление механизма теоретических знаний об основах шахматной игры через игровую практику.</w:t>
            </w:r>
          </w:p>
        </w:tc>
        <w:tc>
          <w:tcPr>
            <w:tcW w:w="4252" w:type="dxa"/>
          </w:tcPr>
          <w:p w:rsidR="003F72C8" w:rsidRPr="00222ABB" w:rsidRDefault="003F72C8" w:rsidP="00710C25">
            <w:pPr>
              <w:jc w:val="both"/>
            </w:pPr>
            <w:r w:rsidRPr="00222ABB">
              <w:t>Магнитная демонстрационная доска, комплект магнитных шахматных фигур. Карточки для работы.</w:t>
            </w:r>
          </w:p>
        </w:tc>
      </w:tr>
      <w:tr w:rsidR="003F72C8" w:rsidRPr="00222ABB" w:rsidTr="00911C8E">
        <w:trPr>
          <w:cantSplit/>
          <w:trHeight w:val="1134"/>
        </w:trPr>
        <w:tc>
          <w:tcPr>
            <w:tcW w:w="567" w:type="dxa"/>
            <w:vMerge/>
          </w:tcPr>
          <w:p w:rsidR="003F72C8" w:rsidRPr="00222ABB" w:rsidRDefault="003F72C8" w:rsidP="00710C25">
            <w:pPr>
              <w:jc w:val="center"/>
            </w:pPr>
          </w:p>
        </w:tc>
        <w:tc>
          <w:tcPr>
            <w:tcW w:w="709" w:type="dxa"/>
            <w:textDirection w:val="btLr"/>
          </w:tcPr>
          <w:p w:rsidR="003F72C8" w:rsidRPr="00222ABB" w:rsidRDefault="003F72C8" w:rsidP="00710C25">
            <w:pPr>
              <w:jc w:val="center"/>
            </w:pPr>
            <w:r w:rsidRPr="00222ABB">
              <w:t>4 НЕДЕЛЯ</w:t>
            </w:r>
          </w:p>
        </w:tc>
        <w:tc>
          <w:tcPr>
            <w:tcW w:w="4678" w:type="dxa"/>
          </w:tcPr>
          <w:p w:rsidR="003F72C8" w:rsidRPr="00222ABB" w:rsidRDefault="003F72C8" w:rsidP="00710C25">
            <w:pPr>
              <w:jc w:val="both"/>
            </w:pPr>
            <w:r w:rsidRPr="00222ABB">
              <w:rPr>
                <w:b/>
                <w:i/>
              </w:rPr>
              <w:t xml:space="preserve">Занятие 33 </w:t>
            </w:r>
            <w:r w:rsidRPr="00222ABB">
              <w:t>«Практическое»</w:t>
            </w:r>
          </w:p>
          <w:p w:rsidR="003F72C8" w:rsidRDefault="003F72C8" w:rsidP="00710C25">
            <w:pPr>
              <w:jc w:val="both"/>
            </w:pPr>
            <w:r w:rsidRPr="00222ABB">
              <w:rPr>
                <w:b/>
              </w:rPr>
              <w:t xml:space="preserve">Цель: </w:t>
            </w:r>
            <w:r w:rsidRPr="00222ABB">
              <w:t>закреплять умение детей контролировать свои действия через игровую практику.</w:t>
            </w:r>
          </w:p>
          <w:p w:rsidR="00222ABB" w:rsidRPr="00222ABB" w:rsidRDefault="00222ABB" w:rsidP="00710C25">
            <w:pPr>
              <w:jc w:val="both"/>
              <w:rPr>
                <w:b/>
                <w:i/>
              </w:rPr>
            </w:pPr>
          </w:p>
        </w:tc>
        <w:tc>
          <w:tcPr>
            <w:tcW w:w="4252" w:type="dxa"/>
          </w:tcPr>
          <w:p w:rsidR="003F72C8" w:rsidRPr="00222ABB" w:rsidRDefault="003F72C8" w:rsidP="00710C25">
            <w:pPr>
              <w:jc w:val="both"/>
            </w:pPr>
            <w:r w:rsidRPr="00222ABB">
              <w:t>Набор шахматных досок и фигур, шахматные часы.</w:t>
            </w:r>
          </w:p>
        </w:tc>
      </w:tr>
    </w:tbl>
    <w:p w:rsidR="003F72C8" w:rsidRPr="00222ABB" w:rsidRDefault="003F72C8" w:rsidP="00710C25">
      <w:pPr>
        <w:spacing w:after="0" w:line="240" w:lineRule="auto"/>
        <w:jc w:val="both"/>
      </w:pPr>
    </w:p>
    <w:p w:rsidR="00EB2832" w:rsidRDefault="00C23351" w:rsidP="00710C25">
      <w:pPr>
        <w:spacing w:after="0" w:line="240" w:lineRule="auto"/>
        <w:jc w:val="center"/>
        <w:rPr>
          <w:b/>
        </w:rPr>
      </w:pPr>
      <w:r w:rsidRPr="00C0406B">
        <w:rPr>
          <w:b/>
        </w:rPr>
        <w:t>2.</w:t>
      </w:r>
      <w:r w:rsidR="00EB2832">
        <w:rPr>
          <w:b/>
        </w:rPr>
        <w:t>2</w:t>
      </w:r>
      <w:r w:rsidRPr="00C0406B">
        <w:rPr>
          <w:b/>
        </w:rPr>
        <w:t xml:space="preserve">. Работа с родителями </w:t>
      </w:r>
    </w:p>
    <w:p w:rsidR="00C23351" w:rsidRPr="00C0406B" w:rsidRDefault="00EB2832" w:rsidP="00710C25">
      <w:pPr>
        <w:spacing w:after="0" w:line="240" w:lineRule="auto"/>
        <w:rPr>
          <w:b/>
        </w:rPr>
      </w:pPr>
      <w:r>
        <w:rPr>
          <w:b/>
        </w:rPr>
        <w:t>Работа с родителями (</w:t>
      </w:r>
      <w:r w:rsidR="00C23351" w:rsidRPr="00C0406B">
        <w:rPr>
          <w:b/>
        </w:rPr>
        <w:t>для начинающих)</w:t>
      </w:r>
    </w:p>
    <w:tbl>
      <w:tblPr>
        <w:tblStyle w:val="1"/>
        <w:tblW w:w="0" w:type="auto"/>
        <w:tblLook w:val="04A0" w:firstRow="1" w:lastRow="0" w:firstColumn="1" w:lastColumn="0" w:noHBand="0" w:noVBand="1"/>
      </w:tblPr>
      <w:tblGrid>
        <w:gridCol w:w="4439"/>
        <w:gridCol w:w="4905"/>
      </w:tblGrid>
      <w:tr w:rsidR="00C23351" w:rsidRPr="00222ABB" w:rsidTr="00222ABB">
        <w:tc>
          <w:tcPr>
            <w:tcW w:w="4503" w:type="dxa"/>
          </w:tcPr>
          <w:p w:rsidR="00C23351" w:rsidRPr="00222ABB" w:rsidRDefault="00C23351" w:rsidP="00710C25">
            <w:pPr>
              <w:jc w:val="both"/>
              <w:rPr>
                <w:rFonts w:eastAsia="Times New Roman"/>
                <w:b/>
              </w:rPr>
            </w:pPr>
            <w:r w:rsidRPr="00222ABB">
              <w:rPr>
                <w:rFonts w:eastAsia="Times New Roman"/>
                <w:b/>
              </w:rPr>
              <w:t xml:space="preserve">Месяц </w:t>
            </w:r>
          </w:p>
        </w:tc>
        <w:tc>
          <w:tcPr>
            <w:tcW w:w="4961" w:type="dxa"/>
          </w:tcPr>
          <w:p w:rsidR="00C23351" w:rsidRPr="00222ABB" w:rsidRDefault="00C23351" w:rsidP="00710C25">
            <w:pPr>
              <w:jc w:val="both"/>
              <w:rPr>
                <w:rFonts w:eastAsia="Times New Roman"/>
                <w:b/>
              </w:rPr>
            </w:pPr>
            <w:r w:rsidRPr="00222ABB">
              <w:rPr>
                <w:rFonts w:eastAsia="Times New Roman"/>
                <w:b/>
              </w:rPr>
              <w:t>Форма работы</w:t>
            </w:r>
          </w:p>
        </w:tc>
      </w:tr>
      <w:tr w:rsidR="00C23351" w:rsidRPr="00222ABB" w:rsidTr="00222ABB">
        <w:tc>
          <w:tcPr>
            <w:tcW w:w="4503" w:type="dxa"/>
          </w:tcPr>
          <w:p w:rsidR="00C23351" w:rsidRPr="00222ABB" w:rsidRDefault="00C23351" w:rsidP="00710C25">
            <w:pPr>
              <w:jc w:val="both"/>
              <w:rPr>
                <w:rFonts w:eastAsia="Times New Roman"/>
              </w:rPr>
            </w:pPr>
            <w:r w:rsidRPr="00222ABB">
              <w:rPr>
                <w:rFonts w:eastAsia="Times New Roman"/>
              </w:rPr>
              <w:t xml:space="preserve">Октябрь </w:t>
            </w:r>
          </w:p>
        </w:tc>
        <w:tc>
          <w:tcPr>
            <w:tcW w:w="4961" w:type="dxa"/>
          </w:tcPr>
          <w:p w:rsidR="00C23351" w:rsidRPr="00222ABB" w:rsidRDefault="00C23351" w:rsidP="00710C25">
            <w:pPr>
              <w:jc w:val="both"/>
              <w:rPr>
                <w:rFonts w:eastAsia="Times New Roman"/>
              </w:rPr>
            </w:pPr>
            <w:r w:rsidRPr="00222ABB">
              <w:rPr>
                <w:rFonts w:eastAsia="Times New Roman"/>
              </w:rPr>
              <w:t>Анкетирование. Выявление играющих родителей.</w:t>
            </w:r>
          </w:p>
        </w:tc>
      </w:tr>
      <w:tr w:rsidR="00C23351" w:rsidRPr="00222ABB" w:rsidTr="00222ABB">
        <w:tc>
          <w:tcPr>
            <w:tcW w:w="4503" w:type="dxa"/>
          </w:tcPr>
          <w:p w:rsidR="00C23351" w:rsidRPr="00222ABB" w:rsidRDefault="00C23351" w:rsidP="00710C25">
            <w:pPr>
              <w:jc w:val="both"/>
              <w:rPr>
                <w:rFonts w:eastAsia="Times New Roman"/>
              </w:rPr>
            </w:pPr>
            <w:r w:rsidRPr="00222ABB">
              <w:rPr>
                <w:rFonts w:eastAsia="Times New Roman"/>
              </w:rPr>
              <w:t xml:space="preserve">Ноябрь </w:t>
            </w:r>
          </w:p>
        </w:tc>
        <w:tc>
          <w:tcPr>
            <w:tcW w:w="4961" w:type="dxa"/>
          </w:tcPr>
          <w:p w:rsidR="00C23351" w:rsidRPr="00222ABB" w:rsidRDefault="00C23351" w:rsidP="00710C25">
            <w:pPr>
              <w:jc w:val="both"/>
              <w:rPr>
                <w:rFonts w:eastAsia="Times New Roman"/>
              </w:rPr>
            </w:pPr>
            <w:r w:rsidRPr="00222ABB">
              <w:rPr>
                <w:rFonts w:eastAsia="Times New Roman"/>
              </w:rPr>
              <w:t>Проведение конкурса «Творческая мастерская» на тему «Моя любимая шахматная фигура» (из бросового материала)</w:t>
            </w:r>
          </w:p>
        </w:tc>
      </w:tr>
      <w:tr w:rsidR="00C23351" w:rsidRPr="00222ABB" w:rsidTr="00222ABB">
        <w:tc>
          <w:tcPr>
            <w:tcW w:w="4503" w:type="dxa"/>
          </w:tcPr>
          <w:p w:rsidR="00C23351" w:rsidRPr="00222ABB" w:rsidRDefault="00C23351" w:rsidP="00710C25">
            <w:pPr>
              <w:jc w:val="both"/>
              <w:rPr>
                <w:rFonts w:eastAsia="Times New Roman"/>
              </w:rPr>
            </w:pPr>
            <w:r w:rsidRPr="00222ABB">
              <w:rPr>
                <w:rFonts w:eastAsia="Times New Roman"/>
              </w:rPr>
              <w:t xml:space="preserve">Декабрь </w:t>
            </w:r>
          </w:p>
        </w:tc>
        <w:tc>
          <w:tcPr>
            <w:tcW w:w="4961" w:type="dxa"/>
          </w:tcPr>
          <w:p w:rsidR="00C23351" w:rsidRPr="00222ABB" w:rsidRDefault="00C23351" w:rsidP="00710C25">
            <w:pPr>
              <w:jc w:val="both"/>
              <w:rPr>
                <w:rFonts w:eastAsia="Times New Roman"/>
              </w:rPr>
            </w:pPr>
            <w:r w:rsidRPr="00222ABB">
              <w:rPr>
                <w:rFonts w:eastAsia="Times New Roman"/>
              </w:rPr>
              <w:t>Проведение турнира среди играющих родителей</w:t>
            </w:r>
          </w:p>
        </w:tc>
      </w:tr>
      <w:tr w:rsidR="00C23351" w:rsidRPr="00222ABB" w:rsidTr="00222ABB">
        <w:tc>
          <w:tcPr>
            <w:tcW w:w="4503" w:type="dxa"/>
          </w:tcPr>
          <w:p w:rsidR="00C23351" w:rsidRPr="00222ABB" w:rsidRDefault="00C23351" w:rsidP="00710C25">
            <w:pPr>
              <w:jc w:val="both"/>
              <w:rPr>
                <w:rFonts w:eastAsia="Times New Roman"/>
              </w:rPr>
            </w:pPr>
            <w:r w:rsidRPr="00222ABB">
              <w:rPr>
                <w:rFonts w:eastAsia="Times New Roman"/>
              </w:rPr>
              <w:t xml:space="preserve">Январь </w:t>
            </w:r>
          </w:p>
        </w:tc>
        <w:tc>
          <w:tcPr>
            <w:tcW w:w="4961" w:type="dxa"/>
          </w:tcPr>
          <w:p w:rsidR="00C23351" w:rsidRPr="00222ABB" w:rsidRDefault="00C23351" w:rsidP="00710C25">
            <w:pPr>
              <w:jc w:val="both"/>
              <w:rPr>
                <w:rFonts w:eastAsia="Times New Roman"/>
              </w:rPr>
            </w:pPr>
            <w:r w:rsidRPr="00222ABB">
              <w:rPr>
                <w:rFonts w:eastAsia="Times New Roman"/>
              </w:rPr>
              <w:t>Посещение открытого занятия</w:t>
            </w:r>
            <w:r w:rsidR="00222ABB">
              <w:rPr>
                <w:rFonts w:eastAsia="Times New Roman"/>
              </w:rPr>
              <w:t xml:space="preserve"> в</w:t>
            </w:r>
            <w:r w:rsidRPr="00222ABB">
              <w:rPr>
                <w:rFonts w:eastAsia="Times New Roman"/>
              </w:rPr>
              <w:t xml:space="preserve"> приюте</w:t>
            </w:r>
          </w:p>
        </w:tc>
      </w:tr>
      <w:tr w:rsidR="00C23351" w:rsidRPr="00222ABB" w:rsidTr="00222ABB">
        <w:tc>
          <w:tcPr>
            <w:tcW w:w="4503" w:type="dxa"/>
          </w:tcPr>
          <w:p w:rsidR="00C23351" w:rsidRPr="00222ABB" w:rsidRDefault="00C23351" w:rsidP="00710C25">
            <w:pPr>
              <w:jc w:val="both"/>
              <w:rPr>
                <w:rFonts w:eastAsia="Times New Roman"/>
              </w:rPr>
            </w:pPr>
            <w:r w:rsidRPr="00222ABB">
              <w:rPr>
                <w:rFonts w:eastAsia="Times New Roman"/>
              </w:rPr>
              <w:t xml:space="preserve">Февраль </w:t>
            </w:r>
          </w:p>
        </w:tc>
        <w:tc>
          <w:tcPr>
            <w:tcW w:w="4961" w:type="dxa"/>
          </w:tcPr>
          <w:p w:rsidR="00C23351" w:rsidRPr="00222ABB" w:rsidRDefault="00C23351" w:rsidP="00710C25">
            <w:pPr>
              <w:jc w:val="both"/>
              <w:rPr>
                <w:rFonts w:eastAsia="Times New Roman"/>
              </w:rPr>
            </w:pPr>
            <w:r w:rsidRPr="00222ABB">
              <w:rPr>
                <w:rFonts w:eastAsia="Times New Roman"/>
              </w:rPr>
              <w:t xml:space="preserve">Организация экскурсии в ШШК </w:t>
            </w:r>
          </w:p>
        </w:tc>
      </w:tr>
      <w:tr w:rsidR="00C23351" w:rsidRPr="00222ABB" w:rsidTr="00222ABB">
        <w:tc>
          <w:tcPr>
            <w:tcW w:w="4503" w:type="dxa"/>
          </w:tcPr>
          <w:p w:rsidR="00C23351" w:rsidRPr="00222ABB" w:rsidRDefault="00C23351" w:rsidP="00710C25">
            <w:pPr>
              <w:jc w:val="both"/>
              <w:rPr>
                <w:rFonts w:eastAsia="Times New Roman"/>
              </w:rPr>
            </w:pPr>
            <w:r w:rsidRPr="00222ABB">
              <w:rPr>
                <w:rFonts w:eastAsia="Times New Roman"/>
              </w:rPr>
              <w:t xml:space="preserve">Март </w:t>
            </w:r>
          </w:p>
        </w:tc>
        <w:tc>
          <w:tcPr>
            <w:tcW w:w="4961" w:type="dxa"/>
          </w:tcPr>
          <w:p w:rsidR="00C23351" w:rsidRPr="00222ABB" w:rsidRDefault="00C23351" w:rsidP="00710C25">
            <w:pPr>
              <w:jc w:val="both"/>
              <w:rPr>
                <w:rFonts w:eastAsia="Times New Roman"/>
              </w:rPr>
            </w:pPr>
            <w:r w:rsidRPr="00222ABB">
              <w:rPr>
                <w:rFonts w:eastAsia="Times New Roman"/>
              </w:rPr>
              <w:t>Организация встречи с тренером по шахматам</w:t>
            </w:r>
          </w:p>
        </w:tc>
      </w:tr>
      <w:tr w:rsidR="00C23351" w:rsidRPr="00222ABB" w:rsidTr="00222ABB">
        <w:tc>
          <w:tcPr>
            <w:tcW w:w="4503" w:type="dxa"/>
          </w:tcPr>
          <w:p w:rsidR="00C23351" w:rsidRPr="00222ABB" w:rsidRDefault="00C23351" w:rsidP="00710C25">
            <w:pPr>
              <w:jc w:val="both"/>
              <w:rPr>
                <w:rFonts w:eastAsia="Times New Roman"/>
              </w:rPr>
            </w:pPr>
            <w:r w:rsidRPr="00222ABB">
              <w:rPr>
                <w:rFonts w:eastAsia="Times New Roman"/>
              </w:rPr>
              <w:t xml:space="preserve">Апрель </w:t>
            </w:r>
          </w:p>
        </w:tc>
        <w:tc>
          <w:tcPr>
            <w:tcW w:w="4961" w:type="dxa"/>
          </w:tcPr>
          <w:p w:rsidR="00C23351" w:rsidRPr="00222ABB" w:rsidRDefault="00C23351" w:rsidP="00710C25">
            <w:pPr>
              <w:jc w:val="both"/>
              <w:rPr>
                <w:rFonts w:eastAsia="Times New Roman"/>
              </w:rPr>
            </w:pPr>
            <w:r w:rsidRPr="00222ABB">
              <w:rPr>
                <w:rFonts w:eastAsia="Times New Roman"/>
              </w:rPr>
              <w:t>Проведение конкурса «Книжка-малышка своими руками» (шахматные сказки)</w:t>
            </w:r>
          </w:p>
        </w:tc>
      </w:tr>
      <w:tr w:rsidR="00C23351" w:rsidRPr="00222ABB" w:rsidTr="00222ABB">
        <w:tc>
          <w:tcPr>
            <w:tcW w:w="4503" w:type="dxa"/>
          </w:tcPr>
          <w:p w:rsidR="00C23351" w:rsidRPr="00222ABB" w:rsidRDefault="00C23351" w:rsidP="00710C25">
            <w:pPr>
              <w:jc w:val="both"/>
              <w:rPr>
                <w:rFonts w:eastAsia="Times New Roman"/>
              </w:rPr>
            </w:pPr>
            <w:r w:rsidRPr="00222ABB">
              <w:rPr>
                <w:rFonts w:eastAsia="Times New Roman"/>
              </w:rPr>
              <w:t xml:space="preserve">Май </w:t>
            </w:r>
          </w:p>
        </w:tc>
        <w:tc>
          <w:tcPr>
            <w:tcW w:w="4961" w:type="dxa"/>
          </w:tcPr>
          <w:p w:rsidR="00C23351" w:rsidRPr="00222ABB" w:rsidRDefault="00C23351" w:rsidP="00710C25">
            <w:pPr>
              <w:jc w:val="both"/>
              <w:rPr>
                <w:rFonts w:eastAsia="Times New Roman"/>
              </w:rPr>
            </w:pPr>
            <w:r w:rsidRPr="00222ABB">
              <w:rPr>
                <w:rFonts w:eastAsia="Times New Roman"/>
              </w:rPr>
              <w:t>Посещение итогового занятия в приюте</w:t>
            </w:r>
          </w:p>
        </w:tc>
      </w:tr>
    </w:tbl>
    <w:p w:rsidR="00C23351" w:rsidRPr="00222ABB" w:rsidRDefault="00C23351" w:rsidP="00710C25">
      <w:pPr>
        <w:spacing w:after="0" w:line="240" w:lineRule="auto"/>
        <w:jc w:val="both"/>
      </w:pPr>
    </w:p>
    <w:p w:rsidR="00C23351" w:rsidRPr="00B85DDD" w:rsidRDefault="00C23351" w:rsidP="00710C25">
      <w:pPr>
        <w:spacing w:after="0" w:line="240" w:lineRule="auto"/>
        <w:rPr>
          <w:b/>
        </w:rPr>
      </w:pPr>
      <w:r w:rsidRPr="00B85DDD">
        <w:rPr>
          <w:b/>
        </w:rPr>
        <w:t xml:space="preserve">Работа с родителями (для </w:t>
      </w:r>
      <w:r w:rsidR="005A3532" w:rsidRPr="00B85DDD">
        <w:rPr>
          <w:b/>
        </w:rPr>
        <w:t xml:space="preserve">имеющих </w:t>
      </w:r>
      <w:r w:rsidR="00EB2832" w:rsidRPr="00B85DDD">
        <w:rPr>
          <w:b/>
        </w:rPr>
        <w:t>навыки игры</w:t>
      </w:r>
      <w:r w:rsidRPr="00B85DDD">
        <w:rPr>
          <w:b/>
        </w:rPr>
        <w:t>)</w:t>
      </w:r>
    </w:p>
    <w:tbl>
      <w:tblPr>
        <w:tblStyle w:val="1"/>
        <w:tblW w:w="0" w:type="auto"/>
        <w:tblLook w:val="04A0" w:firstRow="1" w:lastRow="0" w:firstColumn="1" w:lastColumn="0" w:noHBand="0" w:noVBand="1"/>
      </w:tblPr>
      <w:tblGrid>
        <w:gridCol w:w="4440"/>
        <w:gridCol w:w="4904"/>
      </w:tblGrid>
      <w:tr w:rsidR="00C23351" w:rsidRPr="00222ABB" w:rsidTr="00222ABB">
        <w:tc>
          <w:tcPr>
            <w:tcW w:w="4503" w:type="dxa"/>
          </w:tcPr>
          <w:p w:rsidR="00C23351" w:rsidRPr="00222ABB" w:rsidRDefault="00C23351" w:rsidP="00710C25">
            <w:pPr>
              <w:jc w:val="both"/>
              <w:rPr>
                <w:rFonts w:eastAsia="Times New Roman"/>
                <w:b/>
              </w:rPr>
            </w:pPr>
            <w:r w:rsidRPr="00222ABB">
              <w:rPr>
                <w:rFonts w:eastAsia="Times New Roman"/>
                <w:b/>
              </w:rPr>
              <w:t xml:space="preserve">Месяц </w:t>
            </w:r>
          </w:p>
        </w:tc>
        <w:tc>
          <w:tcPr>
            <w:tcW w:w="4961" w:type="dxa"/>
          </w:tcPr>
          <w:p w:rsidR="00C23351" w:rsidRPr="00222ABB" w:rsidRDefault="00C23351" w:rsidP="00710C25">
            <w:pPr>
              <w:jc w:val="both"/>
              <w:rPr>
                <w:rFonts w:eastAsia="Times New Roman"/>
                <w:b/>
              </w:rPr>
            </w:pPr>
            <w:r w:rsidRPr="00222ABB">
              <w:rPr>
                <w:rFonts w:eastAsia="Times New Roman"/>
                <w:b/>
              </w:rPr>
              <w:t>Форма работы</w:t>
            </w:r>
          </w:p>
        </w:tc>
      </w:tr>
      <w:tr w:rsidR="00C23351" w:rsidRPr="00222ABB" w:rsidTr="00222ABB">
        <w:tc>
          <w:tcPr>
            <w:tcW w:w="4503" w:type="dxa"/>
          </w:tcPr>
          <w:p w:rsidR="00C23351" w:rsidRPr="00222ABB" w:rsidRDefault="00C23351" w:rsidP="00710C25">
            <w:pPr>
              <w:jc w:val="both"/>
              <w:rPr>
                <w:rFonts w:eastAsia="Times New Roman"/>
              </w:rPr>
            </w:pPr>
            <w:r w:rsidRPr="00222ABB">
              <w:rPr>
                <w:rFonts w:eastAsia="Times New Roman"/>
              </w:rPr>
              <w:t xml:space="preserve">Октябрь </w:t>
            </w:r>
          </w:p>
        </w:tc>
        <w:tc>
          <w:tcPr>
            <w:tcW w:w="4961" w:type="dxa"/>
          </w:tcPr>
          <w:p w:rsidR="00C23351" w:rsidRPr="00222ABB" w:rsidRDefault="00C23351" w:rsidP="00710C25">
            <w:pPr>
              <w:jc w:val="both"/>
              <w:rPr>
                <w:rFonts w:eastAsia="Times New Roman"/>
              </w:rPr>
            </w:pPr>
            <w:r w:rsidRPr="00222ABB">
              <w:rPr>
                <w:rFonts w:eastAsia="Times New Roman"/>
              </w:rPr>
              <w:t>Конкурс авторских сказок по шахматам.</w:t>
            </w:r>
          </w:p>
        </w:tc>
      </w:tr>
      <w:tr w:rsidR="00C23351" w:rsidRPr="00222ABB" w:rsidTr="00222ABB">
        <w:tc>
          <w:tcPr>
            <w:tcW w:w="4503" w:type="dxa"/>
          </w:tcPr>
          <w:p w:rsidR="00C23351" w:rsidRPr="00222ABB" w:rsidRDefault="00C23351" w:rsidP="00710C25">
            <w:pPr>
              <w:jc w:val="both"/>
              <w:rPr>
                <w:rFonts w:eastAsia="Times New Roman"/>
              </w:rPr>
            </w:pPr>
            <w:r w:rsidRPr="00222ABB">
              <w:rPr>
                <w:rFonts w:eastAsia="Times New Roman"/>
              </w:rPr>
              <w:t xml:space="preserve">Ноябрь </w:t>
            </w:r>
          </w:p>
        </w:tc>
        <w:tc>
          <w:tcPr>
            <w:tcW w:w="4961" w:type="dxa"/>
          </w:tcPr>
          <w:p w:rsidR="00C23351" w:rsidRPr="00222ABB" w:rsidRDefault="00C23351" w:rsidP="00710C25">
            <w:pPr>
              <w:jc w:val="both"/>
              <w:rPr>
                <w:rFonts w:eastAsia="Times New Roman"/>
              </w:rPr>
            </w:pPr>
            <w:r w:rsidRPr="00222ABB">
              <w:rPr>
                <w:rFonts w:eastAsia="Times New Roman"/>
              </w:rPr>
              <w:t>Театрализация авторских сказок, номинантов на 1, 2, 3 место.</w:t>
            </w:r>
          </w:p>
        </w:tc>
      </w:tr>
      <w:tr w:rsidR="00C23351" w:rsidRPr="00222ABB" w:rsidTr="00222ABB">
        <w:tc>
          <w:tcPr>
            <w:tcW w:w="4503" w:type="dxa"/>
          </w:tcPr>
          <w:p w:rsidR="00C23351" w:rsidRPr="00222ABB" w:rsidRDefault="00C23351" w:rsidP="00710C25">
            <w:pPr>
              <w:jc w:val="both"/>
              <w:rPr>
                <w:rFonts w:eastAsia="Times New Roman"/>
              </w:rPr>
            </w:pPr>
            <w:r w:rsidRPr="00222ABB">
              <w:rPr>
                <w:rFonts w:eastAsia="Times New Roman"/>
              </w:rPr>
              <w:t xml:space="preserve">Декабрь </w:t>
            </w:r>
          </w:p>
        </w:tc>
        <w:tc>
          <w:tcPr>
            <w:tcW w:w="4961" w:type="dxa"/>
          </w:tcPr>
          <w:p w:rsidR="00C23351" w:rsidRPr="00222ABB" w:rsidRDefault="00C23351" w:rsidP="00710C25">
            <w:pPr>
              <w:jc w:val="both"/>
              <w:rPr>
                <w:rFonts w:eastAsia="Times New Roman"/>
              </w:rPr>
            </w:pPr>
            <w:r w:rsidRPr="00222ABB">
              <w:rPr>
                <w:rFonts w:eastAsia="Times New Roman"/>
              </w:rPr>
              <w:t>Проведение турнира среди играющих родителей</w:t>
            </w:r>
          </w:p>
        </w:tc>
      </w:tr>
      <w:tr w:rsidR="00C23351" w:rsidRPr="00222ABB" w:rsidTr="00222ABB">
        <w:tc>
          <w:tcPr>
            <w:tcW w:w="4503" w:type="dxa"/>
          </w:tcPr>
          <w:p w:rsidR="00C23351" w:rsidRPr="00222ABB" w:rsidRDefault="00C23351" w:rsidP="00710C25">
            <w:pPr>
              <w:jc w:val="both"/>
              <w:rPr>
                <w:rFonts w:eastAsia="Times New Roman"/>
              </w:rPr>
            </w:pPr>
            <w:r w:rsidRPr="00222ABB">
              <w:rPr>
                <w:rFonts w:eastAsia="Times New Roman"/>
              </w:rPr>
              <w:t xml:space="preserve">Январь </w:t>
            </w:r>
          </w:p>
        </w:tc>
        <w:tc>
          <w:tcPr>
            <w:tcW w:w="4961" w:type="dxa"/>
          </w:tcPr>
          <w:p w:rsidR="00C23351" w:rsidRPr="00222ABB" w:rsidRDefault="00C23351" w:rsidP="00710C25">
            <w:pPr>
              <w:jc w:val="both"/>
              <w:rPr>
                <w:rFonts w:eastAsia="Times New Roman"/>
              </w:rPr>
            </w:pPr>
            <w:r w:rsidRPr="00222ABB">
              <w:rPr>
                <w:rFonts w:eastAsia="Times New Roman"/>
              </w:rPr>
              <w:t>Посещение открытого занятия в приюте</w:t>
            </w:r>
          </w:p>
        </w:tc>
      </w:tr>
      <w:tr w:rsidR="00C23351" w:rsidRPr="00222ABB" w:rsidTr="00222ABB">
        <w:tc>
          <w:tcPr>
            <w:tcW w:w="4503" w:type="dxa"/>
          </w:tcPr>
          <w:p w:rsidR="00C23351" w:rsidRPr="00222ABB" w:rsidRDefault="00C23351" w:rsidP="00710C25">
            <w:pPr>
              <w:jc w:val="both"/>
              <w:rPr>
                <w:rFonts w:eastAsia="Times New Roman"/>
              </w:rPr>
            </w:pPr>
            <w:r w:rsidRPr="00222ABB">
              <w:rPr>
                <w:rFonts w:eastAsia="Times New Roman"/>
              </w:rPr>
              <w:lastRenderedPageBreak/>
              <w:t xml:space="preserve">Февраль </w:t>
            </w:r>
          </w:p>
        </w:tc>
        <w:tc>
          <w:tcPr>
            <w:tcW w:w="4961" w:type="dxa"/>
          </w:tcPr>
          <w:p w:rsidR="00C23351" w:rsidRPr="00222ABB" w:rsidRDefault="00C23351" w:rsidP="00710C25">
            <w:pPr>
              <w:jc w:val="both"/>
              <w:rPr>
                <w:rFonts w:eastAsia="Times New Roman"/>
              </w:rPr>
            </w:pPr>
            <w:r w:rsidRPr="00222ABB">
              <w:rPr>
                <w:rFonts w:eastAsia="Times New Roman"/>
              </w:rPr>
              <w:t>Организация выставки «Шахматы для самых маленьких» (методическая литература)</w:t>
            </w:r>
          </w:p>
        </w:tc>
      </w:tr>
      <w:tr w:rsidR="00C23351" w:rsidRPr="00222ABB" w:rsidTr="00222ABB">
        <w:tc>
          <w:tcPr>
            <w:tcW w:w="4503" w:type="dxa"/>
          </w:tcPr>
          <w:p w:rsidR="00C23351" w:rsidRPr="00222ABB" w:rsidRDefault="00C23351" w:rsidP="00710C25">
            <w:pPr>
              <w:jc w:val="both"/>
              <w:rPr>
                <w:rFonts w:eastAsia="Times New Roman"/>
              </w:rPr>
            </w:pPr>
            <w:r w:rsidRPr="00222ABB">
              <w:rPr>
                <w:rFonts w:eastAsia="Times New Roman"/>
              </w:rPr>
              <w:t xml:space="preserve">Март </w:t>
            </w:r>
          </w:p>
        </w:tc>
        <w:tc>
          <w:tcPr>
            <w:tcW w:w="4961" w:type="dxa"/>
          </w:tcPr>
          <w:p w:rsidR="00C23351" w:rsidRPr="00222ABB" w:rsidRDefault="00C23351" w:rsidP="00710C25">
            <w:pPr>
              <w:jc w:val="both"/>
              <w:rPr>
                <w:rFonts w:eastAsia="Times New Roman"/>
              </w:rPr>
            </w:pPr>
            <w:r w:rsidRPr="00222ABB">
              <w:rPr>
                <w:rFonts w:eastAsia="Times New Roman"/>
              </w:rPr>
              <w:t>Организация встречи с тренером по шахматам</w:t>
            </w:r>
          </w:p>
        </w:tc>
      </w:tr>
      <w:tr w:rsidR="00C23351" w:rsidRPr="00222ABB" w:rsidTr="00222ABB">
        <w:tc>
          <w:tcPr>
            <w:tcW w:w="4503" w:type="dxa"/>
          </w:tcPr>
          <w:p w:rsidR="00C23351" w:rsidRPr="00222ABB" w:rsidRDefault="00C23351" w:rsidP="00710C25">
            <w:pPr>
              <w:jc w:val="both"/>
              <w:rPr>
                <w:rFonts w:eastAsia="Times New Roman"/>
              </w:rPr>
            </w:pPr>
            <w:r w:rsidRPr="00222ABB">
              <w:rPr>
                <w:rFonts w:eastAsia="Times New Roman"/>
              </w:rPr>
              <w:t xml:space="preserve">Апрель </w:t>
            </w:r>
          </w:p>
        </w:tc>
        <w:tc>
          <w:tcPr>
            <w:tcW w:w="4961" w:type="dxa"/>
          </w:tcPr>
          <w:p w:rsidR="00C23351" w:rsidRPr="00222ABB" w:rsidRDefault="00C23351" w:rsidP="00710C25">
            <w:pPr>
              <w:jc w:val="both"/>
              <w:rPr>
                <w:rFonts w:eastAsia="Times New Roman"/>
              </w:rPr>
            </w:pPr>
            <w:r w:rsidRPr="00222ABB">
              <w:rPr>
                <w:rFonts w:eastAsia="Times New Roman"/>
              </w:rPr>
              <w:t>Проведение конкурса «Книжка-малышка своими руками» (обязанности фигур по частям партии)</w:t>
            </w:r>
          </w:p>
        </w:tc>
      </w:tr>
      <w:tr w:rsidR="00C23351" w:rsidRPr="00222ABB" w:rsidTr="00222ABB">
        <w:tc>
          <w:tcPr>
            <w:tcW w:w="4503" w:type="dxa"/>
          </w:tcPr>
          <w:p w:rsidR="00C23351" w:rsidRPr="00222ABB" w:rsidRDefault="00C23351" w:rsidP="00710C25">
            <w:pPr>
              <w:jc w:val="both"/>
              <w:rPr>
                <w:rFonts w:eastAsia="Times New Roman"/>
              </w:rPr>
            </w:pPr>
            <w:r w:rsidRPr="00222ABB">
              <w:rPr>
                <w:rFonts w:eastAsia="Times New Roman"/>
              </w:rPr>
              <w:t xml:space="preserve">Май </w:t>
            </w:r>
          </w:p>
        </w:tc>
        <w:tc>
          <w:tcPr>
            <w:tcW w:w="4961" w:type="dxa"/>
          </w:tcPr>
          <w:p w:rsidR="00C23351" w:rsidRPr="00222ABB" w:rsidRDefault="00C23351" w:rsidP="00710C25">
            <w:pPr>
              <w:jc w:val="both"/>
              <w:rPr>
                <w:rFonts w:eastAsia="Times New Roman"/>
              </w:rPr>
            </w:pPr>
            <w:r w:rsidRPr="00222ABB">
              <w:rPr>
                <w:rFonts w:eastAsia="Times New Roman"/>
              </w:rPr>
              <w:t xml:space="preserve">Посещение итоговой </w:t>
            </w:r>
            <w:proofErr w:type="gramStart"/>
            <w:r w:rsidRPr="00222ABB">
              <w:rPr>
                <w:rFonts w:eastAsia="Times New Roman"/>
              </w:rPr>
              <w:t>ОД  в</w:t>
            </w:r>
            <w:proofErr w:type="gramEnd"/>
            <w:r w:rsidRPr="00222ABB">
              <w:rPr>
                <w:rFonts w:eastAsia="Times New Roman"/>
              </w:rPr>
              <w:t xml:space="preserve"> ДОУ.</w:t>
            </w:r>
          </w:p>
        </w:tc>
      </w:tr>
    </w:tbl>
    <w:p w:rsidR="00C23351" w:rsidRPr="00222ABB" w:rsidRDefault="00C23351" w:rsidP="00710C25">
      <w:pPr>
        <w:spacing w:after="0" w:line="240" w:lineRule="auto"/>
        <w:jc w:val="both"/>
      </w:pPr>
    </w:p>
    <w:p w:rsidR="00911C8E" w:rsidRPr="00C0406B" w:rsidRDefault="0057365F" w:rsidP="00710C25">
      <w:pPr>
        <w:spacing w:after="0" w:line="240" w:lineRule="auto"/>
        <w:jc w:val="center"/>
        <w:rPr>
          <w:b/>
        </w:rPr>
      </w:pPr>
      <w:r w:rsidRPr="00C0406B">
        <w:rPr>
          <w:b/>
        </w:rPr>
        <w:t>2.</w:t>
      </w:r>
      <w:r w:rsidR="00EB2832">
        <w:rPr>
          <w:b/>
        </w:rPr>
        <w:t>3</w:t>
      </w:r>
      <w:r w:rsidR="00911C8E" w:rsidRPr="00C0406B">
        <w:rPr>
          <w:b/>
        </w:rPr>
        <w:t>Взаимодействие с социумом.</w:t>
      </w:r>
    </w:p>
    <w:tbl>
      <w:tblPr>
        <w:tblStyle w:val="a8"/>
        <w:tblW w:w="0" w:type="auto"/>
        <w:tblLook w:val="04A0" w:firstRow="1" w:lastRow="0" w:firstColumn="1" w:lastColumn="0" w:noHBand="0" w:noVBand="1"/>
      </w:tblPr>
      <w:tblGrid>
        <w:gridCol w:w="2333"/>
        <w:gridCol w:w="3456"/>
        <w:gridCol w:w="3555"/>
      </w:tblGrid>
      <w:tr w:rsidR="00911C8E" w:rsidRPr="00222ABB" w:rsidTr="00222ABB">
        <w:tc>
          <w:tcPr>
            <w:tcW w:w="2376" w:type="dxa"/>
            <w:vAlign w:val="center"/>
          </w:tcPr>
          <w:p w:rsidR="00911C8E" w:rsidRPr="00222ABB" w:rsidRDefault="00911C8E" w:rsidP="00710C25">
            <w:pPr>
              <w:jc w:val="center"/>
            </w:pPr>
            <w:r w:rsidRPr="00222ABB">
              <w:t>Направление</w:t>
            </w:r>
          </w:p>
        </w:tc>
        <w:tc>
          <w:tcPr>
            <w:tcW w:w="3544" w:type="dxa"/>
            <w:vAlign w:val="center"/>
          </w:tcPr>
          <w:p w:rsidR="00911C8E" w:rsidRPr="00222ABB" w:rsidRDefault="00911C8E" w:rsidP="00710C25">
            <w:pPr>
              <w:jc w:val="center"/>
            </w:pPr>
            <w:r w:rsidRPr="00222ABB">
              <w:t>Наименование образовательного учреждение</w:t>
            </w:r>
          </w:p>
        </w:tc>
        <w:tc>
          <w:tcPr>
            <w:tcW w:w="3651" w:type="dxa"/>
            <w:vAlign w:val="center"/>
          </w:tcPr>
          <w:p w:rsidR="00911C8E" w:rsidRPr="00222ABB" w:rsidRDefault="00911C8E" w:rsidP="00710C25">
            <w:pPr>
              <w:jc w:val="center"/>
            </w:pPr>
            <w:r w:rsidRPr="00222ABB">
              <w:t>Форма сотрудничества</w:t>
            </w:r>
          </w:p>
        </w:tc>
      </w:tr>
      <w:tr w:rsidR="004200B6" w:rsidRPr="00222ABB" w:rsidTr="00911C8E">
        <w:tc>
          <w:tcPr>
            <w:tcW w:w="2376" w:type="dxa"/>
            <w:vMerge w:val="restart"/>
            <w:textDirection w:val="btLr"/>
            <w:vAlign w:val="center"/>
          </w:tcPr>
          <w:p w:rsidR="004200B6" w:rsidRPr="00222ABB" w:rsidRDefault="004200B6" w:rsidP="00710C25">
            <w:pPr>
              <w:jc w:val="center"/>
            </w:pPr>
            <w:r w:rsidRPr="00222ABB">
              <w:t>Физкультура</w:t>
            </w:r>
          </w:p>
        </w:tc>
        <w:tc>
          <w:tcPr>
            <w:tcW w:w="3544" w:type="dxa"/>
            <w:vMerge w:val="restart"/>
          </w:tcPr>
          <w:p w:rsidR="004200B6" w:rsidRPr="00222ABB" w:rsidRDefault="004200B6" w:rsidP="00710C25">
            <w:pPr>
              <w:jc w:val="both"/>
            </w:pPr>
          </w:p>
          <w:p w:rsidR="004200B6" w:rsidRPr="00222ABB" w:rsidRDefault="004200B6" w:rsidP="00710C25">
            <w:pPr>
              <w:jc w:val="both"/>
            </w:pPr>
          </w:p>
          <w:p w:rsidR="004200B6" w:rsidRPr="00222ABB" w:rsidRDefault="004200B6" w:rsidP="00710C25">
            <w:pPr>
              <w:jc w:val="both"/>
            </w:pPr>
          </w:p>
          <w:p w:rsidR="004200B6" w:rsidRPr="00222ABB" w:rsidRDefault="004200B6" w:rsidP="00710C25">
            <w:pPr>
              <w:jc w:val="both"/>
            </w:pPr>
            <w:r w:rsidRPr="00222ABB">
              <w:t>Шахматно-</w:t>
            </w:r>
            <w:proofErr w:type="spellStart"/>
            <w:r w:rsidRPr="00222ABB">
              <w:t>шашаечный</w:t>
            </w:r>
            <w:proofErr w:type="spellEnd"/>
            <w:r w:rsidRPr="00222ABB">
              <w:t xml:space="preserve"> клуб</w:t>
            </w:r>
          </w:p>
          <w:p w:rsidR="004200B6" w:rsidRPr="00222ABB" w:rsidRDefault="004200B6" w:rsidP="00710C25">
            <w:pPr>
              <w:jc w:val="both"/>
            </w:pPr>
          </w:p>
        </w:tc>
        <w:tc>
          <w:tcPr>
            <w:tcW w:w="3651" w:type="dxa"/>
          </w:tcPr>
          <w:p w:rsidR="004200B6" w:rsidRPr="00222ABB" w:rsidRDefault="004200B6" w:rsidP="00710C25">
            <w:pPr>
              <w:jc w:val="both"/>
            </w:pPr>
            <w:r w:rsidRPr="00222ABB">
              <w:t xml:space="preserve">Проведение дошкольных шахматных турниров, участие на первенство </w:t>
            </w:r>
            <w:proofErr w:type="spellStart"/>
            <w:r w:rsidRPr="00222ABB">
              <w:t>прибта</w:t>
            </w:r>
            <w:proofErr w:type="spellEnd"/>
            <w:r w:rsidRPr="00222ABB">
              <w:t xml:space="preserve"> (один раз в </w:t>
            </w:r>
            <w:proofErr w:type="spellStart"/>
            <w:r w:rsidRPr="00222ABB">
              <w:t>кварьал</w:t>
            </w:r>
            <w:proofErr w:type="spellEnd"/>
            <w:r w:rsidRPr="00222ABB">
              <w:t>)</w:t>
            </w:r>
          </w:p>
        </w:tc>
      </w:tr>
      <w:tr w:rsidR="004200B6" w:rsidRPr="00222ABB" w:rsidTr="00911C8E">
        <w:tc>
          <w:tcPr>
            <w:tcW w:w="2376" w:type="dxa"/>
            <w:vMerge/>
          </w:tcPr>
          <w:p w:rsidR="004200B6" w:rsidRPr="00222ABB" w:rsidRDefault="004200B6" w:rsidP="00710C25">
            <w:pPr>
              <w:jc w:val="center"/>
            </w:pPr>
          </w:p>
        </w:tc>
        <w:tc>
          <w:tcPr>
            <w:tcW w:w="3544" w:type="dxa"/>
            <w:vMerge/>
          </w:tcPr>
          <w:p w:rsidR="004200B6" w:rsidRPr="00222ABB" w:rsidRDefault="004200B6" w:rsidP="00710C25">
            <w:pPr>
              <w:jc w:val="both"/>
            </w:pPr>
          </w:p>
        </w:tc>
        <w:tc>
          <w:tcPr>
            <w:tcW w:w="3651" w:type="dxa"/>
          </w:tcPr>
          <w:p w:rsidR="004200B6" w:rsidRPr="00222ABB" w:rsidRDefault="004200B6" w:rsidP="00710C25">
            <w:pPr>
              <w:jc w:val="both"/>
            </w:pPr>
            <w:r w:rsidRPr="00222ABB">
              <w:t xml:space="preserve">Проведение экскурсий в </w:t>
            </w:r>
            <w:proofErr w:type="spellStart"/>
            <w:r w:rsidRPr="00222ABB">
              <w:t>Шахматно</w:t>
            </w:r>
            <w:proofErr w:type="spellEnd"/>
            <w:r w:rsidRPr="00222ABB">
              <w:t xml:space="preserve"> – шашечном клубе.</w:t>
            </w:r>
          </w:p>
        </w:tc>
      </w:tr>
      <w:tr w:rsidR="004200B6" w:rsidRPr="00222ABB" w:rsidTr="00911C8E">
        <w:tc>
          <w:tcPr>
            <w:tcW w:w="2376" w:type="dxa"/>
            <w:vMerge/>
          </w:tcPr>
          <w:p w:rsidR="004200B6" w:rsidRPr="00222ABB" w:rsidRDefault="004200B6" w:rsidP="00710C25">
            <w:pPr>
              <w:jc w:val="center"/>
            </w:pPr>
          </w:p>
        </w:tc>
        <w:tc>
          <w:tcPr>
            <w:tcW w:w="3544" w:type="dxa"/>
            <w:vMerge/>
          </w:tcPr>
          <w:p w:rsidR="004200B6" w:rsidRPr="00222ABB" w:rsidRDefault="004200B6" w:rsidP="00710C25">
            <w:pPr>
              <w:jc w:val="both"/>
            </w:pPr>
          </w:p>
        </w:tc>
        <w:tc>
          <w:tcPr>
            <w:tcW w:w="3651" w:type="dxa"/>
          </w:tcPr>
          <w:p w:rsidR="004200B6" w:rsidRPr="00222ABB" w:rsidRDefault="004200B6" w:rsidP="00710C25">
            <w:pPr>
              <w:jc w:val="both"/>
            </w:pPr>
            <w:r w:rsidRPr="00222ABB">
              <w:t xml:space="preserve">Организация встреч с директором ШШК и шахматистами города </w:t>
            </w:r>
          </w:p>
        </w:tc>
      </w:tr>
      <w:tr w:rsidR="004200B6" w:rsidRPr="00222ABB" w:rsidTr="00911C8E">
        <w:tc>
          <w:tcPr>
            <w:tcW w:w="2376" w:type="dxa"/>
            <w:vMerge/>
          </w:tcPr>
          <w:p w:rsidR="004200B6" w:rsidRPr="00222ABB" w:rsidRDefault="004200B6" w:rsidP="00710C25">
            <w:pPr>
              <w:jc w:val="center"/>
            </w:pPr>
          </w:p>
        </w:tc>
        <w:tc>
          <w:tcPr>
            <w:tcW w:w="3544" w:type="dxa"/>
            <w:vMerge/>
          </w:tcPr>
          <w:p w:rsidR="004200B6" w:rsidRPr="00222ABB" w:rsidRDefault="004200B6" w:rsidP="00710C25">
            <w:pPr>
              <w:jc w:val="both"/>
            </w:pPr>
          </w:p>
        </w:tc>
        <w:tc>
          <w:tcPr>
            <w:tcW w:w="3651" w:type="dxa"/>
          </w:tcPr>
          <w:p w:rsidR="004200B6" w:rsidRPr="00222ABB" w:rsidRDefault="004200B6" w:rsidP="00710C25">
            <w:pPr>
              <w:jc w:val="both"/>
            </w:pPr>
            <w:r w:rsidRPr="00222ABB">
              <w:t>Республиканский шахматно-шашечный конкурс (сентябрь каждого года)</w:t>
            </w:r>
          </w:p>
        </w:tc>
      </w:tr>
      <w:tr w:rsidR="00911C8E" w:rsidRPr="00222ABB" w:rsidTr="00911C8E">
        <w:trPr>
          <w:cantSplit/>
          <w:trHeight w:val="1134"/>
        </w:trPr>
        <w:tc>
          <w:tcPr>
            <w:tcW w:w="2376" w:type="dxa"/>
            <w:textDirection w:val="btLr"/>
            <w:vAlign w:val="center"/>
          </w:tcPr>
          <w:p w:rsidR="00911C8E" w:rsidRPr="00222ABB" w:rsidRDefault="00911C8E" w:rsidP="00710C25">
            <w:pPr>
              <w:jc w:val="center"/>
            </w:pPr>
            <w:r w:rsidRPr="00222ABB">
              <w:t>Информационный блок</w:t>
            </w:r>
          </w:p>
        </w:tc>
        <w:tc>
          <w:tcPr>
            <w:tcW w:w="3544" w:type="dxa"/>
          </w:tcPr>
          <w:p w:rsidR="00911C8E" w:rsidRPr="00222ABB" w:rsidRDefault="00911C8E" w:rsidP="00710C25">
            <w:pPr>
              <w:jc w:val="both"/>
            </w:pPr>
            <w:r w:rsidRPr="00222ABB">
              <w:t>Сайт ГКУ СПДП «Асылташ»</w:t>
            </w:r>
          </w:p>
        </w:tc>
        <w:tc>
          <w:tcPr>
            <w:tcW w:w="3651" w:type="dxa"/>
          </w:tcPr>
          <w:p w:rsidR="00911C8E" w:rsidRPr="00222ABB" w:rsidRDefault="00911C8E" w:rsidP="00710C25">
            <w:pPr>
              <w:jc w:val="both"/>
            </w:pPr>
            <w:r w:rsidRPr="00222ABB">
              <w:t>Наблюдение за спортивными успехами воспитанников.</w:t>
            </w:r>
          </w:p>
        </w:tc>
      </w:tr>
    </w:tbl>
    <w:p w:rsidR="00911C8E" w:rsidRPr="00222ABB" w:rsidRDefault="00911C8E" w:rsidP="00710C25">
      <w:pPr>
        <w:spacing w:after="0" w:line="240" w:lineRule="auto"/>
        <w:jc w:val="both"/>
      </w:pPr>
    </w:p>
    <w:p w:rsidR="00911C8E" w:rsidRPr="00C0406B" w:rsidRDefault="00911C8E" w:rsidP="00710C25">
      <w:pPr>
        <w:spacing w:after="0" w:line="240" w:lineRule="auto"/>
        <w:jc w:val="center"/>
        <w:rPr>
          <w:b/>
        </w:rPr>
      </w:pPr>
      <w:r w:rsidRPr="00C0406B">
        <w:rPr>
          <w:b/>
        </w:rPr>
        <w:t>3. ОРГАНИЗАЦИОННЫЙ РАЗДЕЛ</w:t>
      </w:r>
    </w:p>
    <w:p w:rsidR="00911C8E" w:rsidRPr="00C0406B" w:rsidRDefault="00911C8E" w:rsidP="00710C25">
      <w:pPr>
        <w:spacing w:after="0" w:line="240" w:lineRule="auto"/>
        <w:jc w:val="center"/>
        <w:rPr>
          <w:b/>
        </w:rPr>
      </w:pPr>
      <w:r w:rsidRPr="00C0406B">
        <w:rPr>
          <w:b/>
        </w:rPr>
        <w:t>3.1. Материально-техническое обеспечение программы.</w:t>
      </w:r>
    </w:p>
    <w:p w:rsidR="00911C8E" w:rsidRPr="00222ABB" w:rsidRDefault="00911C8E" w:rsidP="00710C25">
      <w:pPr>
        <w:spacing w:after="0" w:line="240" w:lineRule="auto"/>
        <w:jc w:val="both"/>
      </w:pPr>
      <w:r w:rsidRPr="00222ABB">
        <w:t>Наглядное пособие «Доска-гора»</w:t>
      </w:r>
    </w:p>
    <w:p w:rsidR="00911C8E" w:rsidRPr="00222ABB" w:rsidRDefault="00911C8E" w:rsidP="00710C25">
      <w:pPr>
        <w:spacing w:after="0" w:line="240" w:lineRule="auto"/>
        <w:jc w:val="both"/>
      </w:pPr>
      <w:r w:rsidRPr="00222ABB">
        <w:t>Наглядное пособие «Шахматные фигуры»</w:t>
      </w:r>
    </w:p>
    <w:p w:rsidR="00911C8E" w:rsidRPr="00222ABB" w:rsidRDefault="00911C8E" w:rsidP="00710C25">
      <w:pPr>
        <w:spacing w:after="0" w:line="240" w:lineRule="auto"/>
        <w:jc w:val="both"/>
      </w:pPr>
      <w:r w:rsidRPr="00222ABB">
        <w:t>Наглядное пособие «Диагонали, горизонтали, вертикали на шахматной доске»</w:t>
      </w:r>
    </w:p>
    <w:p w:rsidR="00911C8E" w:rsidRPr="00222ABB" w:rsidRDefault="00911C8E" w:rsidP="00710C25">
      <w:pPr>
        <w:spacing w:after="0" w:line="240" w:lineRule="auto"/>
        <w:jc w:val="both"/>
      </w:pPr>
      <w:r w:rsidRPr="00222ABB">
        <w:t>Наглядное пособие «Хода шахматных фигур»</w:t>
      </w:r>
    </w:p>
    <w:p w:rsidR="00911C8E" w:rsidRPr="00222ABB" w:rsidRDefault="00911C8E" w:rsidP="00710C25">
      <w:pPr>
        <w:spacing w:after="0" w:line="240" w:lineRule="auto"/>
        <w:jc w:val="both"/>
      </w:pPr>
      <w:r w:rsidRPr="00222ABB">
        <w:t>Комплект магнитных шахматных фигур</w:t>
      </w:r>
    </w:p>
    <w:p w:rsidR="00911C8E" w:rsidRPr="00222ABB" w:rsidRDefault="00911C8E" w:rsidP="00710C25">
      <w:pPr>
        <w:spacing w:after="0" w:line="240" w:lineRule="auto"/>
        <w:jc w:val="both"/>
      </w:pPr>
      <w:r w:rsidRPr="00222ABB">
        <w:t>Шахматные доски (в т.ч. виниловые)</w:t>
      </w:r>
    </w:p>
    <w:p w:rsidR="00911C8E" w:rsidRPr="00222ABB" w:rsidRDefault="00911C8E" w:rsidP="00710C25">
      <w:pPr>
        <w:spacing w:after="0" w:line="240" w:lineRule="auto"/>
        <w:jc w:val="both"/>
      </w:pPr>
      <w:r w:rsidRPr="00222ABB">
        <w:t>Комплекты шахматных фигур.</w:t>
      </w:r>
    </w:p>
    <w:p w:rsidR="00911C8E" w:rsidRPr="00222ABB" w:rsidRDefault="00911C8E" w:rsidP="00710C25">
      <w:pPr>
        <w:spacing w:after="0" w:line="240" w:lineRule="auto"/>
        <w:jc w:val="both"/>
      </w:pPr>
      <w:r w:rsidRPr="00222ABB">
        <w:t>игра «Волшебные часики» (ценность фигур)</w:t>
      </w:r>
    </w:p>
    <w:p w:rsidR="00911C8E" w:rsidRPr="00222ABB" w:rsidRDefault="00911C8E" w:rsidP="00710C25">
      <w:pPr>
        <w:spacing w:after="0" w:line="240" w:lineRule="auto"/>
        <w:jc w:val="both"/>
      </w:pPr>
      <w:r w:rsidRPr="00222ABB">
        <w:t>Волшебный кубик (шахматные фигуры)</w:t>
      </w:r>
    </w:p>
    <w:p w:rsidR="00911C8E" w:rsidRPr="00222ABB" w:rsidRDefault="00911C8E" w:rsidP="00710C25">
      <w:pPr>
        <w:spacing w:after="0" w:line="240" w:lineRule="auto"/>
        <w:jc w:val="both"/>
      </w:pPr>
      <w:r w:rsidRPr="00222ABB">
        <w:lastRenderedPageBreak/>
        <w:t>Картотека загадок.</w:t>
      </w:r>
    </w:p>
    <w:p w:rsidR="00911C8E" w:rsidRPr="00222ABB" w:rsidRDefault="00911C8E" w:rsidP="00710C25">
      <w:pPr>
        <w:spacing w:after="0" w:line="240" w:lineRule="auto"/>
        <w:jc w:val="both"/>
      </w:pPr>
      <w:proofErr w:type="spellStart"/>
      <w:r w:rsidRPr="00222ABB">
        <w:t>Пазл</w:t>
      </w:r>
      <w:proofErr w:type="spellEnd"/>
      <w:r w:rsidRPr="00222ABB">
        <w:t xml:space="preserve"> «Ценность фигур»</w:t>
      </w:r>
    </w:p>
    <w:p w:rsidR="00911C8E" w:rsidRPr="00222ABB" w:rsidRDefault="00911C8E" w:rsidP="00710C25">
      <w:pPr>
        <w:spacing w:after="0" w:line="240" w:lineRule="auto"/>
        <w:jc w:val="both"/>
      </w:pPr>
      <w:r w:rsidRPr="00222ABB">
        <w:t>Н/и «Собери доску по горизонтали», «Собери доску по диагонали»</w:t>
      </w:r>
    </w:p>
    <w:p w:rsidR="00911C8E" w:rsidRPr="00222ABB" w:rsidRDefault="00911C8E" w:rsidP="00710C25">
      <w:pPr>
        <w:spacing w:after="0" w:line="240" w:lineRule="auto"/>
        <w:jc w:val="both"/>
      </w:pPr>
      <w:r w:rsidRPr="00222ABB">
        <w:t>Н/и «Найди недостающую фигуру»</w:t>
      </w:r>
    </w:p>
    <w:p w:rsidR="00911C8E" w:rsidRPr="00222ABB" w:rsidRDefault="00911C8E" w:rsidP="00710C25">
      <w:pPr>
        <w:spacing w:after="0" w:line="240" w:lineRule="auto"/>
        <w:jc w:val="both"/>
      </w:pPr>
      <w:r w:rsidRPr="00222ABB">
        <w:t xml:space="preserve">Шахматное лото </w:t>
      </w:r>
    </w:p>
    <w:p w:rsidR="00911C8E" w:rsidRPr="00222ABB" w:rsidRDefault="00911C8E" w:rsidP="00710C25">
      <w:pPr>
        <w:spacing w:after="0" w:line="240" w:lineRule="auto"/>
        <w:jc w:val="both"/>
      </w:pPr>
      <w:r w:rsidRPr="00222ABB">
        <w:t>Наглядное пособие «Рокировка»</w:t>
      </w:r>
    </w:p>
    <w:p w:rsidR="00911C8E" w:rsidRPr="00222ABB" w:rsidRDefault="00911C8E" w:rsidP="00710C25">
      <w:pPr>
        <w:spacing w:after="0" w:line="240" w:lineRule="auto"/>
        <w:jc w:val="both"/>
      </w:pPr>
      <w:r w:rsidRPr="00222ABB">
        <w:t>Наглядное пособие «Сильнейшие шахматисты мира»</w:t>
      </w:r>
    </w:p>
    <w:p w:rsidR="00911C8E" w:rsidRPr="00222ABB" w:rsidRDefault="00911C8E" w:rsidP="00710C25">
      <w:pPr>
        <w:spacing w:after="0" w:line="240" w:lineRule="auto"/>
        <w:jc w:val="both"/>
      </w:pPr>
      <w:r w:rsidRPr="00222ABB">
        <w:t>С</w:t>
      </w:r>
      <w:r w:rsidRPr="00222ABB">
        <w:rPr>
          <w:lang w:val="en-US"/>
        </w:rPr>
        <w:t>D</w:t>
      </w:r>
      <w:r w:rsidRPr="00222ABB">
        <w:t>-проигрыватель</w:t>
      </w:r>
    </w:p>
    <w:p w:rsidR="00911C8E" w:rsidRPr="00222ABB" w:rsidRDefault="00911C8E" w:rsidP="00710C25">
      <w:pPr>
        <w:spacing w:after="0" w:line="240" w:lineRule="auto"/>
        <w:jc w:val="both"/>
      </w:pPr>
      <w:r w:rsidRPr="00222ABB">
        <w:t>Экран, ноутбук.</w:t>
      </w:r>
    </w:p>
    <w:p w:rsidR="00911C8E" w:rsidRPr="00C0406B" w:rsidRDefault="00911C8E" w:rsidP="00710C25">
      <w:pPr>
        <w:spacing w:after="0" w:line="240" w:lineRule="auto"/>
        <w:jc w:val="center"/>
        <w:rPr>
          <w:b/>
        </w:rPr>
      </w:pPr>
      <w:r w:rsidRPr="00C0406B">
        <w:rPr>
          <w:b/>
        </w:rPr>
        <w:t>3.2. Методическое обеспечение программы</w:t>
      </w:r>
    </w:p>
    <w:p w:rsidR="005A3532" w:rsidRPr="00B85DDD" w:rsidRDefault="005A3532" w:rsidP="00710C25">
      <w:pPr>
        <w:spacing w:after="0" w:line="240" w:lineRule="auto"/>
        <w:jc w:val="both"/>
        <w:rPr>
          <w:b/>
        </w:rPr>
      </w:pPr>
      <w:r w:rsidRPr="00B85DDD">
        <w:rPr>
          <w:b/>
        </w:rPr>
        <w:t>Основная литература</w:t>
      </w:r>
    </w:p>
    <w:p w:rsidR="005A3532" w:rsidRPr="00222ABB" w:rsidRDefault="005A3532" w:rsidP="00710C25">
      <w:pPr>
        <w:pStyle w:val="a7"/>
        <w:numPr>
          <w:ilvl w:val="0"/>
          <w:numId w:val="15"/>
        </w:numPr>
        <w:spacing w:after="0" w:line="240" w:lineRule="auto"/>
        <w:jc w:val="both"/>
      </w:pPr>
      <w:r w:rsidRPr="00222ABB">
        <w:t>Гончаров В.И., «Очерки по шахматной педагогике», 2002</w:t>
      </w:r>
    </w:p>
    <w:p w:rsidR="005A3532" w:rsidRPr="00222ABB" w:rsidRDefault="005A3532" w:rsidP="00710C25">
      <w:pPr>
        <w:pStyle w:val="a7"/>
        <w:numPr>
          <w:ilvl w:val="0"/>
          <w:numId w:val="15"/>
        </w:numPr>
        <w:spacing w:after="0" w:line="240" w:lineRule="auto"/>
        <w:jc w:val="both"/>
      </w:pPr>
      <w:r w:rsidRPr="00222ABB">
        <w:t>Драгунский В., «Шляпа гроссмейстера», 1980</w:t>
      </w:r>
    </w:p>
    <w:p w:rsidR="005A3532" w:rsidRPr="00222ABB" w:rsidRDefault="005A3532" w:rsidP="00710C25">
      <w:pPr>
        <w:pStyle w:val="a7"/>
        <w:numPr>
          <w:ilvl w:val="0"/>
          <w:numId w:val="15"/>
        </w:numPr>
        <w:spacing w:after="0" w:line="240" w:lineRule="auto"/>
        <w:jc w:val="both"/>
      </w:pPr>
      <w:proofErr w:type="spellStart"/>
      <w:r w:rsidRPr="00222ABB">
        <w:t>Сухин</w:t>
      </w:r>
      <w:proofErr w:type="spellEnd"/>
      <w:r w:rsidRPr="00222ABB">
        <w:t xml:space="preserve"> И.Г., «</w:t>
      </w:r>
      <w:proofErr w:type="spellStart"/>
      <w:r w:rsidRPr="00222ABB">
        <w:t>Шахмата</w:t>
      </w:r>
      <w:proofErr w:type="spellEnd"/>
      <w:r w:rsidRPr="00222ABB">
        <w:t xml:space="preserve"> для самых маленьких. Шахматы для детей», Москва, 2015</w:t>
      </w:r>
    </w:p>
    <w:p w:rsidR="005A3532" w:rsidRPr="00222ABB" w:rsidRDefault="005A3532" w:rsidP="00710C25">
      <w:pPr>
        <w:pStyle w:val="a7"/>
        <w:numPr>
          <w:ilvl w:val="0"/>
          <w:numId w:val="15"/>
        </w:numPr>
        <w:spacing w:after="0" w:line="240" w:lineRule="auto"/>
        <w:jc w:val="both"/>
      </w:pPr>
      <w:proofErr w:type="spellStart"/>
      <w:r w:rsidRPr="00222ABB">
        <w:t>Деряпкин</w:t>
      </w:r>
      <w:proofErr w:type="spellEnd"/>
      <w:r w:rsidRPr="00222ABB">
        <w:t xml:space="preserve"> К.Ф., Князев И.Н., «Тактические приемы – открытое нападение», </w:t>
      </w:r>
      <w:proofErr w:type="spellStart"/>
      <w:r w:rsidRPr="00222ABB">
        <w:t>г.Наб.Челны</w:t>
      </w:r>
      <w:proofErr w:type="spellEnd"/>
    </w:p>
    <w:p w:rsidR="005A3532" w:rsidRPr="00222ABB" w:rsidRDefault="005A3532" w:rsidP="00710C25">
      <w:pPr>
        <w:pStyle w:val="a7"/>
        <w:numPr>
          <w:ilvl w:val="0"/>
          <w:numId w:val="15"/>
        </w:numPr>
        <w:spacing w:after="0" w:line="240" w:lineRule="auto"/>
        <w:jc w:val="both"/>
      </w:pPr>
      <w:proofErr w:type="spellStart"/>
      <w:r w:rsidRPr="00222ABB">
        <w:t>Маскалек</w:t>
      </w:r>
      <w:proofErr w:type="spellEnd"/>
      <w:r w:rsidRPr="00222ABB">
        <w:t xml:space="preserve"> В., «Уроки </w:t>
      </w:r>
      <w:proofErr w:type="spellStart"/>
      <w:r w:rsidRPr="00222ABB">
        <w:t>Каисы</w:t>
      </w:r>
      <w:proofErr w:type="spellEnd"/>
      <w:r w:rsidRPr="00222ABB">
        <w:t xml:space="preserve"> юным шахматистам»</w:t>
      </w:r>
    </w:p>
    <w:p w:rsidR="005A3532" w:rsidRPr="00B85DDD" w:rsidRDefault="005A3532" w:rsidP="00710C25">
      <w:pPr>
        <w:spacing w:after="0" w:line="240" w:lineRule="auto"/>
        <w:jc w:val="both"/>
        <w:rPr>
          <w:b/>
        </w:rPr>
      </w:pPr>
      <w:r w:rsidRPr="00B85DDD">
        <w:rPr>
          <w:b/>
        </w:rPr>
        <w:t>Вспомогательная литература</w:t>
      </w:r>
    </w:p>
    <w:p w:rsidR="00911C8E" w:rsidRPr="00222ABB" w:rsidRDefault="00911C8E" w:rsidP="00710C25">
      <w:pPr>
        <w:pStyle w:val="a7"/>
        <w:numPr>
          <w:ilvl w:val="0"/>
          <w:numId w:val="16"/>
        </w:numPr>
        <w:spacing w:after="0" w:line="240" w:lineRule="auto"/>
        <w:jc w:val="both"/>
      </w:pPr>
      <w:proofErr w:type="spellStart"/>
      <w:r w:rsidRPr="00222ABB">
        <w:t>Сухин</w:t>
      </w:r>
      <w:proofErr w:type="spellEnd"/>
      <w:r w:rsidRPr="00222ABB">
        <w:t xml:space="preserve"> И.Г., «Книга выручалочка по внеклассному чтению», 1994 </w:t>
      </w:r>
    </w:p>
    <w:p w:rsidR="00911C8E" w:rsidRPr="00222ABB" w:rsidRDefault="00911C8E" w:rsidP="00710C25">
      <w:pPr>
        <w:pStyle w:val="a7"/>
        <w:numPr>
          <w:ilvl w:val="0"/>
          <w:numId w:val="16"/>
        </w:numPr>
        <w:spacing w:after="0" w:line="240" w:lineRule="auto"/>
        <w:jc w:val="both"/>
      </w:pPr>
      <w:r w:rsidRPr="00222ABB">
        <w:t>Костров В.И., «Эта книга научит  играть в шахматы детей и родителей», СПб, 2015</w:t>
      </w:r>
    </w:p>
    <w:p w:rsidR="00911C8E" w:rsidRPr="00222ABB" w:rsidRDefault="00911C8E" w:rsidP="00710C25">
      <w:pPr>
        <w:pStyle w:val="a7"/>
        <w:numPr>
          <w:ilvl w:val="0"/>
          <w:numId w:val="16"/>
        </w:numPr>
        <w:spacing w:after="0" w:line="240" w:lineRule="auto"/>
        <w:jc w:val="both"/>
      </w:pPr>
      <w:proofErr w:type="spellStart"/>
      <w:r w:rsidRPr="00222ABB">
        <w:t>Деряпкин</w:t>
      </w:r>
      <w:proofErr w:type="spellEnd"/>
      <w:r w:rsidRPr="00222ABB">
        <w:t xml:space="preserve"> К.Ф., Князев И.Н., «Первые ходы», </w:t>
      </w:r>
      <w:proofErr w:type="spellStart"/>
      <w:r w:rsidRPr="00222ABB">
        <w:t>г.Наб.Челны</w:t>
      </w:r>
      <w:proofErr w:type="spellEnd"/>
    </w:p>
    <w:p w:rsidR="00911C8E" w:rsidRPr="00222ABB" w:rsidRDefault="00911C8E" w:rsidP="00710C25">
      <w:pPr>
        <w:pStyle w:val="a7"/>
        <w:numPr>
          <w:ilvl w:val="0"/>
          <w:numId w:val="16"/>
        </w:numPr>
        <w:spacing w:after="0" w:line="240" w:lineRule="auto"/>
        <w:jc w:val="both"/>
      </w:pPr>
      <w:proofErr w:type="spellStart"/>
      <w:r w:rsidRPr="00222ABB">
        <w:t>Деряпкин</w:t>
      </w:r>
      <w:proofErr w:type="spellEnd"/>
      <w:r w:rsidRPr="00222ABB">
        <w:t xml:space="preserve"> К.Ф., Князев И.Н., «Задачи для начинающих», </w:t>
      </w:r>
      <w:proofErr w:type="spellStart"/>
      <w:r w:rsidRPr="00222ABB">
        <w:t>г.Наб.Челны</w:t>
      </w:r>
      <w:proofErr w:type="spellEnd"/>
    </w:p>
    <w:p w:rsidR="00911C8E" w:rsidRPr="00222ABB" w:rsidRDefault="00911C8E" w:rsidP="00710C25">
      <w:pPr>
        <w:pStyle w:val="a7"/>
        <w:numPr>
          <w:ilvl w:val="0"/>
          <w:numId w:val="16"/>
        </w:numPr>
        <w:spacing w:after="0" w:line="240" w:lineRule="auto"/>
        <w:jc w:val="both"/>
      </w:pPr>
      <w:proofErr w:type="spellStart"/>
      <w:r w:rsidRPr="00222ABB">
        <w:t>Деряпкин</w:t>
      </w:r>
      <w:proofErr w:type="spellEnd"/>
      <w:r w:rsidRPr="00222ABB">
        <w:t xml:space="preserve"> К.Ф., Князев И.Н., «Если цель - ничья», </w:t>
      </w:r>
      <w:proofErr w:type="spellStart"/>
      <w:r w:rsidRPr="00222ABB">
        <w:t>г.Наб.Челны</w:t>
      </w:r>
      <w:proofErr w:type="spellEnd"/>
    </w:p>
    <w:p w:rsidR="00911C8E" w:rsidRPr="00222ABB" w:rsidRDefault="00911C8E" w:rsidP="00710C25">
      <w:pPr>
        <w:pStyle w:val="a7"/>
        <w:numPr>
          <w:ilvl w:val="0"/>
          <w:numId w:val="16"/>
        </w:numPr>
        <w:spacing w:after="0" w:line="240" w:lineRule="auto"/>
        <w:jc w:val="both"/>
      </w:pPr>
      <w:proofErr w:type="spellStart"/>
      <w:r w:rsidRPr="00222ABB">
        <w:t>Деряпкин</w:t>
      </w:r>
      <w:proofErr w:type="spellEnd"/>
      <w:r w:rsidRPr="00222ABB">
        <w:t xml:space="preserve"> К.Ф., Князев И.Н., «Тактические приемы - линейный удар», </w:t>
      </w:r>
      <w:proofErr w:type="spellStart"/>
      <w:r w:rsidRPr="00222ABB">
        <w:t>г.Наб.Челны</w:t>
      </w:r>
      <w:proofErr w:type="spellEnd"/>
    </w:p>
    <w:p w:rsidR="00AA2D18" w:rsidRDefault="00911C8E" w:rsidP="00710C25">
      <w:pPr>
        <w:pStyle w:val="a7"/>
        <w:numPr>
          <w:ilvl w:val="0"/>
          <w:numId w:val="16"/>
        </w:numPr>
        <w:spacing w:after="0" w:line="240" w:lineRule="auto"/>
        <w:jc w:val="both"/>
      </w:pPr>
      <w:r w:rsidRPr="00222ABB">
        <w:t>Пожарский В., Шахматный учебник», 2005</w:t>
      </w:r>
    </w:p>
    <w:p w:rsidR="00557F68" w:rsidRDefault="00557F68" w:rsidP="00710C25">
      <w:pPr>
        <w:spacing w:after="0" w:line="240" w:lineRule="auto"/>
        <w:jc w:val="right"/>
      </w:pPr>
    </w:p>
    <w:p w:rsidR="00557F68" w:rsidRDefault="00557F68" w:rsidP="00710C25">
      <w:pPr>
        <w:spacing w:after="0" w:line="240" w:lineRule="auto"/>
        <w:jc w:val="right"/>
      </w:pPr>
    </w:p>
    <w:p w:rsidR="00557F68" w:rsidRDefault="00557F68" w:rsidP="00710C25">
      <w:pPr>
        <w:spacing w:after="0" w:line="240" w:lineRule="auto"/>
        <w:jc w:val="right"/>
      </w:pPr>
    </w:p>
    <w:p w:rsidR="00557F68" w:rsidRDefault="00557F68" w:rsidP="00710C25">
      <w:pPr>
        <w:spacing w:after="0" w:line="240" w:lineRule="auto"/>
        <w:jc w:val="right"/>
      </w:pPr>
    </w:p>
    <w:p w:rsidR="00557F68" w:rsidRDefault="00557F68" w:rsidP="00710C25">
      <w:pPr>
        <w:spacing w:after="0" w:line="240" w:lineRule="auto"/>
        <w:jc w:val="right"/>
      </w:pPr>
    </w:p>
    <w:p w:rsidR="00557F68" w:rsidRDefault="00557F68" w:rsidP="00710C25">
      <w:pPr>
        <w:spacing w:after="0" w:line="240" w:lineRule="auto"/>
        <w:jc w:val="right"/>
      </w:pPr>
    </w:p>
    <w:p w:rsidR="00557F68" w:rsidRDefault="00557F68" w:rsidP="00710C25">
      <w:pPr>
        <w:spacing w:after="0" w:line="240" w:lineRule="auto"/>
        <w:jc w:val="right"/>
      </w:pPr>
    </w:p>
    <w:p w:rsidR="00557F68" w:rsidRDefault="00557F68" w:rsidP="00710C25">
      <w:pPr>
        <w:spacing w:after="0" w:line="240" w:lineRule="auto"/>
        <w:jc w:val="right"/>
      </w:pPr>
    </w:p>
    <w:p w:rsidR="00557F68" w:rsidRDefault="00557F68" w:rsidP="00710C25">
      <w:pPr>
        <w:spacing w:after="0" w:line="240" w:lineRule="auto"/>
        <w:jc w:val="right"/>
      </w:pPr>
    </w:p>
    <w:p w:rsidR="00557F68" w:rsidRDefault="00557F68" w:rsidP="00710C25">
      <w:pPr>
        <w:spacing w:after="0" w:line="240" w:lineRule="auto"/>
        <w:jc w:val="right"/>
      </w:pPr>
    </w:p>
    <w:p w:rsidR="00557F68" w:rsidRDefault="00557F68" w:rsidP="00710C25">
      <w:pPr>
        <w:spacing w:after="0" w:line="240" w:lineRule="auto"/>
        <w:jc w:val="right"/>
      </w:pPr>
    </w:p>
    <w:p w:rsidR="00557F68" w:rsidRDefault="00557F68" w:rsidP="00710C25">
      <w:pPr>
        <w:spacing w:after="0" w:line="240" w:lineRule="auto"/>
        <w:jc w:val="right"/>
      </w:pPr>
    </w:p>
    <w:p w:rsidR="00557F68" w:rsidRDefault="00557F68" w:rsidP="00710C25">
      <w:pPr>
        <w:spacing w:after="0" w:line="240" w:lineRule="auto"/>
        <w:jc w:val="right"/>
      </w:pPr>
    </w:p>
    <w:p w:rsidR="00557F68" w:rsidRDefault="00557F68" w:rsidP="00710C25">
      <w:pPr>
        <w:spacing w:after="0" w:line="240" w:lineRule="auto"/>
        <w:jc w:val="right"/>
      </w:pPr>
    </w:p>
    <w:p w:rsidR="00557F68" w:rsidRDefault="00557F68" w:rsidP="00710C25">
      <w:pPr>
        <w:spacing w:after="0" w:line="240" w:lineRule="auto"/>
        <w:jc w:val="right"/>
      </w:pPr>
    </w:p>
    <w:p w:rsidR="00557F68" w:rsidRDefault="00557F68" w:rsidP="00710C25">
      <w:pPr>
        <w:spacing w:after="0" w:line="240" w:lineRule="auto"/>
        <w:jc w:val="right"/>
      </w:pPr>
    </w:p>
    <w:p w:rsidR="00557F68" w:rsidRDefault="00557F68" w:rsidP="00710C25">
      <w:pPr>
        <w:spacing w:after="0" w:line="240" w:lineRule="auto"/>
        <w:jc w:val="right"/>
      </w:pPr>
    </w:p>
    <w:p w:rsidR="00557F68" w:rsidRDefault="00557F68" w:rsidP="00710C25">
      <w:pPr>
        <w:spacing w:after="0" w:line="240" w:lineRule="auto"/>
        <w:jc w:val="right"/>
      </w:pPr>
    </w:p>
    <w:p w:rsidR="00557F68" w:rsidRDefault="00557F68" w:rsidP="00710C25">
      <w:pPr>
        <w:spacing w:after="0" w:line="240" w:lineRule="auto"/>
        <w:jc w:val="right"/>
      </w:pPr>
    </w:p>
    <w:p w:rsidR="00B85DDD" w:rsidRDefault="00911C8E" w:rsidP="00710C25">
      <w:pPr>
        <w:spacing w:after="0" w:line="240" w:lineRule="auto"/>
        <w:jc w:val="right"/>
      </w:pPr>
      <w:r w:rsidRPr="00222ABB">
        <w:t>При</w:t>
      </w:r>
      <w:r w:rsidR="00B85DDD">
        <w:t>ложение 1</w:t>
      </w:r>
      <w:r w:rsidRPr="00222ABB">
        <w:t xml:space="preserve">. </w:t>
      </w:r>
    </w:p>
    <w:p w:rsidR="00911C8E" w:rsidRPr="00222ABB" w:rsidRDefault="00911C8E" w:rsidP="00710C25">
      <w:pPr>
        <w:spacing w:after="0" w:line="240" w:lineRule="auto"/>
        <w:jc w:val="both"/>
      </w:pPr>
      <w:r w:rsidRPr="00222ABB">
        <w:rPr>
          <w:b/>
        </w:rPr>
        <w:t>Мониторинг (</w:t>
      </w:r>
      <w:r w:rsidR="0057365F" w:rsidRPr="00222ABB">
        <w:rPr>
          <w:b/>
        </w:rPr>
        <w:t>для начинающих</w:t>
      </w:r>
      <w:r w:rsidRPr="00222ABB">
        <w:rPr>
          <w:b/>
        </w:rPr>
        <w:t>)</w:t>
      </w:r>
    </w:p>
    <w:p w:rsidR="00911C8E" w:rsidRPr="00222ABB" w:rsidRDefault="00911C8E" w:rsidP="00710C25">
      <w:pPr>
        <w:spacing w:after="0" w:line="240" w:lineRule="auto"/>
        <w:jc w:val="both"/>
      </w:pPr>
      <w:r w:rsidRPr="00222ABB">
        <w:t>Часть 1.</w:t>
      </w:r>
    </w:p>
    <w:p w:rsidR="00911C8E" w:rsidRPr="00222ABB" w:rsidRDefault="00911C8E" w:rsidP="00710C25">
      <w:pPr>
        <w:spacing w:after="0" w:line="240" w:lineRule="auto"/>
        <w:jc w:val="both"/>
      </w:pPr>
      <w:r w:rsidRPr="00222ABB">
        <w:t>Назови цель шахматной партии?</w:t>
      </w:r>
    </w:p>
    <w:p w:rsidR="00911C8E" w:rsidRPr="00222ABB" w:rsidRDefault="00911C8E" w:rsidP="00710C25">
      <w:pPr>
        <w:spacing w:after="0" w:line="240" w:lineRule="auto"/>
        <w:jc w:val="both"/>
      </w:pPr>
      <w:r w:rsidRPr="00222ABB">
        <w:t xml:space="preserve">Назови «3 шахматных </w:t>
      </w:r>
      <w:proofErr w:type="gramStart"/>
      <w:r w:rsidRPr="00222ABB">
        <w:t>секрета»(</w:t>
      </w:r>
      <w:proofErr w:type="gramEnd"/>
      <w:r w:rsidRPr="00222ABB">
        <w:t>рис. 1)</w:t>
      </w:r>
    </w:p>
    <w:p w:rsidR="00911C8E" w:rsidRPr="00222ABB" w:rsidRDefault="00911C8E" w:rsidP="00710C25">
      <w:pPr>
        <w:spacing w:after="0" w:line="240" w:lineRule="auto"/>
        <w:jc w:val="both"/>
      </w:pPr>
      <w:r w:rsidRPr="00222ABB">
        <w:t>Нарисуй графическое изображение каждой фигуры? (рис.2)</w:t>
      </w:r>
    </w:p>
    <w:p w:rsidR="00911C8E" w:rsidRPr="00222ABB" w:rsidRDefault="00911C8E" w:rsidP="00710C25">
      <w:pPr>
        <w:spacing w:after="0" w:line="240" w:lineRule="auto"/>
        <w:jc w:val="both"/>
      </w:pPr>
      <w:r w:rsidRPr="00222ABB">
        <w:t xml:space="preserve">Покажи линии шахматной доски? Какие три линии </w:t>
      </w:r>
      <w:proofErr w:type="gramStart"/>
      <w:r w:rsidRPr="00222ABB">
        <w:t>выделяют?(</w:t>
      </w:r>
      <w:proofErr w:type="gramEnd"/>
      <w:r w:rsidRPr="00222ABB">
        <w:t>рис.3)</w:t>
      </w:r>
    </w:p>
    <w:p w:rsidR="00911C8E" w:rsidRPr="00222ABB" w:rsidRDefault="00911C8E" w:rsidP="00710C25">
      <w:pPr>
        <w:spacing w:after="0" w:line="240" w:lineRule="auto"/>
        <w:jc w:val="both"/>
      </w:pPr>
      <w:proofErr w:type="gramStart"/>
      <w:r w:rsidRPr="00222ABB">
        <w:t>Запиши  ценность</w:t>
      </w:r>
      <w:proofErr w:type="gramEnd"/>
      <w:r w:rsidRPr="00222ABB">
        <w:t xml:space="preserve"> фигур?(рис.2)</w:t>
      </w:r>
    </w:p>
    <w:p w:rsidR="00911C8E" w:rsidRPr="00222ABB" w:rsidRDefault="00911C8E" w:rsidP="00710C25">
      <w:pPr>
        <w:spacing w:after="0" w:line="240" w:lineRule="auto"/>
        <w:jc w:val="both"/>
      </w:pPr>
      <w:r w:rsidRPr="00222ABB">
        <w:t>Расставь правильно начальную позицию шахматной партии?</w:t>
      </w:r>
    </w:p>
    <w:p w:rsidR="00911C8E" w:rsidRPr="00222ABB" w:rsidRDefault="00911C8E" w:rsidP="00710C25">
      <w:pPr>
        <w:spacing w:after="0" w:line="240" w:lineRule="auto"/>
        <w:jc w:val="both"/>
      </w:pPr>
      <w:r w:rsidRPr="00222ABB">
        <w:t xml:space="preserve">Покажи ходы фигур? Какие фигуры </w:t>
      </w:r>
      <w:proofErr w:type="gramStart"/>
      <w:r w:rsidRPr="00222ABB">
        <w:t>спрятались?(</w:t>
      </w:r>
      <w:proofErr w:type="gramEnd"/>
      <w:r w:rsidRPr="00222ABB">
        <w:t>рис.5)</w:t>
      </w:r>
    </w:p>
    <w:p w:rsidR="00911C8E" w:rsidRPr="00222ABB" w:rsidRDefault="00911C8E" w:rsidP="00710C25">
      <w:pPr>
        <w:spacing w:after="0" w:line="240" w:lineRule="auto"/>
        <w:jc w:val="both"/>
      </w:pPr>
      <w:r w:rsidRPr="00222ABB">
        <w:t>Определи где шах? Где мат? (рис.6)</w:t>
      </w:r>
    </w:p>
    <w:p w:rsidR="00911C8E" w:rsidRPr="00222ABB" w:rsidRDefault="00911C8E" w:rsidP="00710C25">
      <w:pPr>
        <w:spacing w:after="0" w:line="240" w:lineRule="auto"/>
        <w:jc w:val="both"/>
      </w:pPr>
      <w:r w:rsidRPr="00222ABB">
        <w:t>Покажи, можно ли делать рокировку? В какую сторону? (рис.6)</w:t>
      </w:r>
    </w:p>
    <w:p w:rsidR="00911C8E" w:rsidRPr="00222ABB" w:rsidRDefault="00911C8E" w:rsidP="00710C25">
      <w:pPr>
        <w:spacing w:after="0" w:line="240" w:lineRule="auto"/>
        <w:jc w:val="both"/>
      </w:pPr>
      <w:r w:rsidRPr="00222ABB">
        <w:t xml:space="preserve">Как произносятся буквы: </w:t>
      </w:r>
      <w:r w:rsidRPr="00222ABB">
        <w:rPr>
          <w:lang w:val="en-US"/>
        </w:rPr>
        <w:t>a</w:t>
      </w:r>
      <w:r w:rsidRPr="00222ABB">
        <w:t xml:space="preserve">, </w:t>
      </w:r>
      <w:r w:rsidRPr="00222ABB">
        <w:rPr>
          <w:lang w:val="en-US"/>
        </w:rPr>
        <w:t>b</w:t>
      </w:r>
      <w:r w:rsidRPr="00222ABB">
        <w:t xml:space="preserve">, </w:t>
      </w:r>
      <w:r w:rsidRPr="00222ABB">
        <w:rPr>
          <w:lang w:val="en-US"/>
        </w:rPr>
        <w:t>c</w:t>
      </w:r>
      <w:r w:rsidRPr="00222ABB">
        <w:t xml:space="preserve">, </w:t>
      </w:r>
      <w:r w:rsidRPr="00222ABB">
        <w:rPr>
          <w:lang w:val="en-US"/>
        </w:rPr>
        <w:t>d</w:t>
      </w:r>
      <w:r w:rsidRPr="00222ABB">
        <w:t>,</w:t>
      </w:r>
      <w:r w:rsidRPr="00222ABB">
        <w:rPr>
          <w:lang w:val="en-US"/>
        </w:rPr>
        <w:t>e</w:t>
      </w:r>
      <w:r w:rsidRPr="00222ABB">
        <w:t>,</w:t>
      </w:r>
      <w:r w:rsidRPr="00222ABB">
        <w:rPr>
          <w:lang w:val="en-US"/>
        </w:rPr>
        <w:t>g</w:t>
      </w:r>
      <w:r w:rsidRPr="00222ABB">
        <w:t xml:space="preserve">, </w:t>
      </w:r>
      <w:r w:rsidRPr="00222ABB">
        <w:rPr>
          <w:lang w:val="en-US"/>
        </w:rPr>
        <w:t>h</w:t>
      </w:r>
      <w:r w:rsidRPr="00222ABB">
        <w:t>?</w:t>
      </w:r>
    </w:p>
    <w:p w:rsidR="00911C8E" w:rsidRPr="00222ABB" w:rsidRDefault="00911C8E" w:rsidP="00710C25">
      <w:pPr>
        <w:spacing w:after="0" w:line="240" w:lineRule="auto"/>
        <w:jc w:val="both"/>
      </w:pPr>
      <w:r w:rsidRPr="00222ABB">
        <w:t>Часть 2. Практическая Цель: разыграть партию без невозможных ходов</w:t>
      </w:r>
    </w:p>
    <w:p w:rsidR="00911C8E" w:rsidRPr="00222ABB" w:rsidRDefault="00911C8E" w:rsidP="00710C25">
      <w:pPr>
        <w:spacing w:after="0" w:line="240" w:lineRule="auto"/>
        <w:jc w:val="both"/>
      </w:pPr>
      <w:r w:rsidRPr="00222ABB">
        <w:t>Рисунок 1. Назови 3 шахматных секрета.</w:t>
      </w:r>
    </w:p>
    <w:p w:rsidR="00911C8E" w:rsidRPr="00222ABB" w:rsidRDefault="00911C8E" w:rsidP="00710C25">
      <w:pPr>
        <w:spacing w:after="0" w:line="240" w:lineRule="auto"/>
        <w:jc w:val="both"/>
      </w:pPr>
      <w:r w:rsidRPr="00222ABB">
        <w:rPr>
          <w:noProof/>
        </w:rPr>
        <w:drawing>
          <wp:inline distT="0" distB="0" distL="0" distR="0">
            <wp:extent cx="895350" cy="908337"/>
            <wp:effectExtent l="19050" t="0" r="0" b="0"/>
            <wp:docPr id="5" name="Рисунок 1" descr="C:\Users\73B5~1\AppData\Local\Temp\FineReader1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3B5~1\AppData\Local\Temp\FineReader10\media\image1.jpeg"/>
                    <pic:cNvPicPr>
                      <a:picLocks noChangeAspect="1" noChangeArrowheads="1"/>
                    </pic:cNvPicPr>
                  </pic:nvPicPr>
                  <pic:blipFill>
                    <a:blip r:embed="rId9" cstate="print"/>
                    <a:srcRect/>
                    <a:stretch>
                      <a:fillRect/>
                    </a:stretch>
                  </pic:blipFill>
                  <pic:spPr bwMode="auto">
                    <a:xfrm>
                      <a:off x="0" y="0"/>
                      <a:ext cx="901154" cy="914225"/>
                    </a:xfrm>
                    <a:prstGeom prst="rect">
                      <a:avLst/>
                    </a:prstGeom>
                    <a:noFill/>
                    <a:ln w="9525">
                      <a:noFill/>
                      <a:miter lim="800000"/>
                      <a:headEnd/>
                      <a:tailEnd/>
                    </a:ln>
                  </pic:spPr>
                </pic:pic>
              </a:graphicData>
            </a:graphic>
          </wp:inline>
        </w:drawing>
      </w:r>
    </w:p>
    <w:p w:rsidR="00911C8E" w:rsidRPr="00222ABB" w:rsidRDefault="00911C8E" w:rsidP="00710C25">
      <w:pPr>
        <w:spacing w:after="0" w:line="240" w:lineRule="auto"/>
        <w:jc w:val="both"/>
      </w:pPr>
      <w:r w:rsidRPr="00222ABB">
        <w:t xml:space="preserve"> Рисунок 2.  Запиши графическое изображение фигур, определи их ценность.</w:t>
      </w:r>
    </w:p>
    <w:p w:rsidR="00911C8E" w:rsidRPr="00222ABB" w:rsidRDefault="00911C8E" w:rsidP="00710C25">
      <w:pPr>
        <w:spacing w:after="0" w:line="240" w:lineRule="auto"/>
        <w:jc w:val="both"/>
      </w:pPr>
      <w:r w:rsidRPr="00222ABB">
        <w:rPr>
          <w:noProof/>
        </w:rPr>
        <w:drawing>
          <wp:inline distT="0" distB="0" distL="0" distR="0">
            <wp:extent cx="352425" cy="371265"/>
            <wp:effectExtent l="19050" t="0" r="0" b="0"/>
            <wp:docPr id="7" name="Рисунок 4" descr="C:\Users\Пользователь\AppData\Local\Microsoft\Windows\Temporary Internet Files\Content.Word\Рисунок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ользователь\AppData\Local\Microsoft\Windows\Temporary Internet Files\Content.Word\Рисунок (13).jpg"/>
                    <pic:cNvPicPr>
                      <a:picLocks noChangeAspect="1" noChangeArrowheads="1"/>
                    </pic:cNvPicPr>
                  </pic:nvPicPr>
                  <pic:blipFill>
                    <a:blip r:embed="rId10" cstate="print"/>
                    <a:srcRect/>
                    <a:stretch>
                      <a:fillRect/>
                    </a:stretch>
                  </pic:blipFill>
                  <pic:spPr bwMode="auto">
                    <a:xfrm>
                      <a:off x="0" y="0"/>
                      <a:ext cx="355781" cy="374801"/>
                    </a:xfrm>
                    <a:prstGeom prst="rect">
                      <a:avLst/>
                    </a:prstGeom>
                    <a:noFill/>
                    <a:ln w="9525">
                      <a:noFill/>
                      <a:miter lim="800000"/>
                      <a:headEnd/>
                      <a:tailEnd/>
                    </a:ln>
                  </pic:spPr>
                </pic:pic>
              </a:graphicData>
            </a:graphic>
          </wp:inline>
        </w:drawing>
      </w:r>
      <w:r w:rsidRPr="00222ABB">
        <w:rPr>
          <w:noProof/>
        </w:rPr>
        <w:drawing>
          <wp:inline distT="0" distB="0" distL="0" distR="0">
            <wp:extent cx="352425" cy="398972"/>
            <wp:effectExtent l="19050" t="0" r="0" b="0"/>
            <wp:docPr id="1" name="Рисунок 13" descr="C:\Users\Пользователь\AppData\Local\Microsoft\Windows\Temporary Internet Files\Content.Word\Рисунок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Пользователь\AppData\Local\Microsoft\Windows\Temporary Internet Files\Content.Word\Рисунок (13).jpg"/>
                    <pic:cNvPicPr>
                      <a:picLocks noChangeAspect="1" noChangeArrowheads="1"/>
                    </pic:cNvPicPr>
                  </pic:nvPicPr>
                  <pic:blipFill>
                    <a:blip r:embed="rId11" cstate="print"/>
                    <a:srcRect/>
                    <a:stretch>
                      <a:fillRect/>
                    </a:stretch>
                  </pic:blipFill>
                  <pic:spPr bwMode="auto">
                    <a:xfrm>
                      <a:off x="0" y="0"/>
                      <a:ext cx="355781" cy="402772"/>
                    </a:xfrm>
                    <a:prstGeom prst="rect">
                      <a:avLst/>
                    </a:prstGeom>
                    <a:noFill/>
                    <a:ln w="9525">
                      <a:noFill/>
                      <a:miter lim="800000"/>
                      <a:headEnd/>
                      <a:tailEnd/>
                    </a:ln>
                  </pic:spPr>
                </pic:pic>
              </a:graphicData>
            </a:graphic>
          </wp:inline>
        </w:drawing>
      </w:r>
      <w:r w:rsidRPr="00222ABB">
        <w:rPr>
          <w:noProof/>
        </w:rPr>
        <w:drawing>
          <wp:inline distT="0" distB="0" distL="0" distR="0">
            <wp:extent cx="297815" cy="420986"/>
            <wp:effectExtent l="19050" t="0" r="6985" b="0"/>
            <wp:docPr id="2" name="Рисунок 16" descr="C:\Users\Пользователь\AppData\Local\Microsoft\Windows\Temporary Internet Files\Content.Word\Рисунок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Пользователь\AppData\Local\Microsoft\Windows\Temporary Internet Files\Content.Word\Рисунок (13).jpg"/>
                    <pic:cNvPicPr>
                      <a:picLocks noChangeAspect="1" noChangeArrowheads="1"/>
                    </pic:cNvPicPr>
                  </pic:nvPicPr>
                  <pic:blipFill>
                    <a:blip r:embed="rId12" cstate="print"/>
                    <a:srcRect/>
                    <a:stretch>
                      <a:fillRect/>
                    </a:stretch>
                  </pic:blipFill>
                  <pic:spPr bwMode="auto">
                    <a:xfrm>
                      <a:off x="0" y="0"/>
                      <a:ext cx="301538" cy="426248"/>
                    </a:xfrm>
                    <a:prstGeom prst="rect">
                      <a:avLst/>
                    </a:prstGeom>
                    <a:noFill/>
                    <a:ln w="9525">
                      <a:noFill/>
                      <a:miter lim="800000"/>
                      <a:headEnd/>
                      <a:tailEnd/>
                    </a:ln>
                  </pic:spPr>
                </pic:pic>
              </a:graphicData>
            </a:graphic>
          </wp:inline>
        </w:drawing>
      </w:r>
      <w:r w:rsidRPr="00222ABB">
        <w:rPr>
          <w:noProof/>
        </w:rPr>
        <w:drawing>
          <wp:inline distT="0" distB="0" distL="0" distR="0">
            <wp:extent cx="247826" cy="371475"/>
            <wp:effectExtent l="19050" t="0" r="0" b="0"/>
            <wp:docPr id="3" name="Рисунок 19" descr="C:\Users\Пользователь\AppData\Local\Microsoft\Windows\Temporary Internet Files\Content.Word\Рисунок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Пользователь\AppData\Local\Microsoft\Windows\Temporary Internet Files\Content.Word\Рисунок (13).jpg"/>
                    <pic:cNvPicPr>
                      <a:picLocks noChangeAspect="1" noChangeArrowheads="1"/>
                    </pic:cNvPicPr>
                  </pic:nvPicPr>
                  <pic:blipFill>
                    <a:blip r:embed="rId13" cstate="print"/>
                    <a:srcRect/>
                    <a:stretch>
                      <a:fillRect/>
                    </a:stretch>
                  </pic:blipFill>
                  <pic:spPr bwMode="auto">
                    <a:xfrm>
                      <a:off x="0" y="0"/>
                      <a:ext cx="247826" cy="371475"/>
                    </a:xfrm>
                    <a:prstGeom prst="rect">
                      <a:avLst/>
                    </a:prstGeom>
                    <a:noFill/>
                    <a:ln w="9525">
                      <a:noFill/>
                      <a:miter lim="800000"/>
                      <a:headEnd/>
                      <a:tailEnd/>
                    </a:ln>
                  </pic:spPr>
                </pic:pic>
              </a:graphicData>
            </a:graphic>
          </wp:inline>
        </w:drawing>
      </w:r>
      <w:r w:rsidRPr="00222ABB">
        <w:rPr>
          <w:noProof/>
        </w:rPr>
        <w:drawing>
          <wp:inline distT="0" distB="0" distL="0" distR="0">
            <wp:extent cx="297815" cy="387752"/>
            <wp:effectExtent l="19050" t="0" r="6985" b="0"/>
            <wp:docPr id="4" name="Рисунок 28" descr="C:\Users\Пользователь\AppData\Local\Microsoft\Windows\Temporary Internet Files\Content.Word\Рисунок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Пользователь\AppData\Local\Microsoft\Windows\Temporary Internet Files\Content.Word\Рисунок (13).jpg"/>
                    <pic:cNvPicPr>
                      <a:picLocks noChangeAspect="1" noChangeArrowheads="1"/>
                    </pic:cNvPicPr>
                  </pic:nvPicPr>
                  <pic:blipFill>
                    <a:blip r:embed="rId14" cstate="print"/>
                    <a:srcRect/>
                    <a:stretch>
                      <a:fillRect/>
                    </a:stretch>
                  </pic:blipFill>
                  <pic:spPr bwMode="auto">
                    <a:xfrm>
                      <a:off x="0" y="0"/>
                      <a:ext cx="297815" cy="387752"/>
                    </a:xfrm>
                    <a:prstGeom prst="rect">
                      <a:avLst/>
                    </a:prstGeom>
                    <a:noFill/>
                    <a:ln w="9525">
                      <a:noFill/>
                      <a:miter lim="800000"/>
                      <a:headEnd/>
                      <a:tailEnd/>
                    </a:ln>
                  </pic:spPr>
                </pic:pic>
              </a:graphicData>
            </a:graphic>
          </wp:inline>
        </w:drawing>
      </w:r>
      <w:r w:rsidRPr="00222ABB">
        <w:rPr>
          <w:noProof/>
        </w:rPr>
        <w:drawing>
          <wp:inline distT="0" distB="0" distL="0" distR="0">
            <wp:extent cx="247650" cy="362762"/>
            <wp:effectExtent l="19050" t="0" r="0" b="0"/>
            <wp:docPr id="6" name="Рисунок 31" descr="C:\Users\Пользователь\AppData\Local\Microsoft\Windows\Temporary Internet Files\Content.Word\Рисунок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Пользователь\AppData\Local\Microsoft\Windows\Temporary Internet Files\Content.Word\Рисунок (13).jpg"/>
                    <pic:cNvPicPr>
                      <a:picLocks noChangeAspect="1" noChangeArrowheads="1"/>
                    </pic:cNvPicPr>
                  </pic:nvPicPr>
                  <pic:blipFill>
                    <a:blip r:embed="rId15" cstate="print"/>
                    <a:srcRect/>
                    <a:stretch>
                      <a:fillRect/>
                    </a:stretch>
                  </pic:blipFill>
                  <pic:spPr bwMode="auto">
                    <a:xfrm>
                      <a:off x="0" y="0"/>
                      <a:ext cx="247650" cy="362762"/>
                    </a:xfrm>
                    <a:prstGeom prst="rect">
                      <a:avLst/>
                    </a:prstGeom>
                    <a:noFill/>
                    <a:ln w="9525">
                      <a:noFill/>
                      <a:miter lim="800000"/>
                      <a:headEnd/>
                      <a:tailEnd/>
                    </a:ln>
                  </pic:spPr>
                </pic:pic>
              </a:graphicData>
            </a:graphic>
          </wp:inline>
        </w:drawing>
      </w:r>
    </w:p>
    <w:p w:rsidR="00911C8E" w:rsidRPr="00222ABB" w:rsidRDefault="00911C8E" w:rsidP="00710C25">
      <w:pPr>
        <w:spacing w:after="0" w:line="240" w:lineRule="auto"/>
        <w:jc w:val="both"/>
      </w:pPr>
    </w:p>
    <w:p w:rsidR="00911C8E" w:rsidRPr="00222ABB" w:rsidRDefault="00911C8E" w:rsidP="00710C25">
      <w:pPr>
        <w:spacing w:after="0" w:line="240" w:lineRule="auto"/>
        <w:jc w:val="both"/>
      </w:pPr>
      <w:r w:rsidRPr="00222ABB">
        <w:t xml:space="preserve">Рисунок </w:t>
      </w:r>
      <w:proofErr w:type="gramStart"/>
      <w:r w:rsidRPr="00222ABB">
        <w:t>3 .</w:t>
      </w:r>
      <w:proofErr w:type="gramEnd"/>
      <w:r w:rsidRPr="00222ABB">
        <w:t xml:space="preserve"> Какие типы линий выделяют на доске? Выдели  их красным, зеленым, синим цветом, объясни?</w:t>
      </w:r>
    </w:p>
    <w:p w:rsidR="00911C8E" w:rsidRPr="00222ABB" w:rsidRDefault="00911C8E" w:rsidP="00710C25">
      <w:pPr>
        <w:spacing w:after="0" w:line="240" w:lineRule="auto"/>
        <w:jc w:val="both"/>
      </w:pPr>
      <w:r w:rsidRPr="00222ABB">
        <w:rPr>
          <w:noProof/>
        </w:rPr>
        <w:drawing>
          <wp:inline distT="0" distB="0" distL="0" distR="0">
            <wp:extent cx="1398322" cy="1372918"/>
            <wp:effectExtent l="57150" t="38100" r="30428" b="17732"/>
            <wp:docPr id="18" name="Рисунок 34" descr="C:\Users\Пользователь\AppData\Local\Microsoft\Windows\Temporary Internet Files\Content.Word\Рисунок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Пользователь\AppData\Local\Microsoft\Windows\Temporary Internet Files\Content.Word\Рисунок (13).jpg"/>
                    <pic:cNvPicPr>
                      <a:picLocks noChangeAspect="1" noChangeArrowheads="1"/>
                    </pic:cNvPicPr>
                  </pic:nvPicPr>
                  <pic:blipFill>
                    <a:blip r:embed="rId16" cstate="print"/>
                    <a:srcRect/>
                    <a:stretch>
                      <a:fillRect/>
                    </a:stretch>
                  </pic:blipFill>
                  <pic:spPr bwMode="auto">
                    <a:xfrm rot="161338">
                      <a:off x="0" y="0"/>
                      <a:ext cx="1400497" cy="1375053"/>
                    </a:xfrm>
                    <a:prstGeom prst="rect">
                      <a:avLst/>
                    </a:prstGeom>
                    <a:noFill/>
                    <a:ln w="9525">
                      <a:noFill/>
                      <a:miter lim="800000"/>
                      <a:headEnd/>
                      <a:tailEnd/>
                    </a:ln>
                  </pic:spPr>
                </pic:pic>
              </a:graphicData>
            </a:graphic>
          </wp:inline>
        </w:drawing>
      </w:r>
      <w:r w:rsidRPr="00222ABB">
        <w:rPr>
          <w:noProof/>
        </w:rPr>
        <w:drawing>
          <wp:inline distT="0" distB="0" distL="0" distR="0">
            <wp:extent cx="1398322" cy="1372918"/>
            <wp:effectExtent l="57150" t="38100" r="30428" b="17732"/>
            <wp:docPr id="36" name="Рисунок 34" descr="C:\Users\Пользователь\AppData\Local\Microsoft\Windows\Temporary Internet Files\Content.Word\Рисунок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Пользователь\AppData\Local\Microsoft\Windows\Temporary Internet Files\Content.Word\Рисунок (13).jpg"/>
                    <pic:cNvPicPr>
                      <a:picLocks noChangeAspect="1" noChangeArrowheads="1"/>
                    </pic:cNvPicPr>
                  </pic:nvPicPr>
                  <pic:blipFill>
                    <a:blip r:embed="rId16" cstate="print"/>
                    <a:srcRect/>
                    <a:stretch>
                      <a:fillRect/>
                    </a:stretch>
                  </pic:blipFill>
                  <pic:spPr bwMode="auto">
                    <a:xfrm rot="161338">
                      <a:off x="0" y="0"/>
                      <a:ext cx="1400497" cy="1375053"/>
                    </a:xfrm>
                    <a:prstGeom prst="rect">
                      <a:avLst/>
                    </a:prstGeom>
                    <a:noFill/>
                    <a:ln w="9525">
                      <a:noFill/>
                      <a:miter lim="800000"/>
                      <a:headEnd/>
                      <a:tailEnd/>
                    </a:ln>
                  </pic:spPr>
                </pic:pic>
              </a:graphicData>
            </a:graphic>
          </wp:inline>
        </w:drawing>
      </w:r>
      <w:r w:rsidRPr="00222ABB">
        <w:rPr>
          <w:noProof/>
        </w:rPr>
        <w:drawing>
          <wp:inline distT="0" distB="0" distL="0" distR="0">
            <wp:extent cx="1398322" cy="1372918"/>
            <wp:effectExtent l="57150" t="38100" r="30428" b="17732"/>
            <wp:docPr id="8" name="Рисунок 34" descr="C:\Users\Пользователь\AppData\Local\Microsoft\Windows\Temporary Internet Files\Content.Word\Рисунок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Пользователь\AppData\Local\Microsoft\Windows\Temporary Internet Files\Content.Word\Рисунок (13).jpg"/>
                    <pic:cNvPicPr>
                      <a:picLocks noChangeAspect="1" noChangeArrowheads="1"/>
                    </pic:cNvPicPr>
                  </pic:nvPicPr>
                  <pic:blipFill>
                    <a:blip r:embed="rId16" cstate="print"/>
                    <a:srcRect/>
                    <a:stretch>
                      <a:fillRect/>
                    </a:stretch>
                  </pic:blipFill>
                  <pic:spPr bwMode="auto">
                    <a:xfrm rot="161338">
                      <a:off x="0" y="0"/>
                      <a:ext cx="1400497" cy="1375053"/>
                    </a:xfrm>
                    <a:prstGeom prst="rect">
                      <a:avLst/>
                    </a:prstGeom>
                    <a:noFill/>
                    <a:ln w="9525">
                      <a:noFill/>
                      <a:miter lim="800000"/>
                      <a:headEnd/>
                      <a:tailEnd/>
                    </a:ln>
                  </pic:spPr>
                </pic:pic>
              </a:graphicData>
            </a:graphic>
          </wp:inline>
        </w:drawing>
      </w:r>
    </w:p>
    <w:p w:rsidR="00911C8E" w:rsidRPr="00222ABB" w:rsidRDefault="00911C8E" w:rsidP="00710C25">
      <w:pPr>
        <w:spacing w:after="0" w:line="240" w:lineRule="auto"/>
        <w:jc w:val="both"/>
      </w:pPr>
    </w:p>
    <w:p w:rsidR="00911C8E" w:rsidRPr="00222ABB" w:rsidRDefault="00911C8E" w:rsidP="00710C25">
      <w:pPr>
        <w:spacing w:after="0" w:line="240" w:lineRule="auto"/>
        <w:jc w:val="both"/>
      </w:pPr>
    </w:p>
    <w:p w:rsidR="00911C8E" w:rsidRPr="00222ABB" w:rsidRDefault="00911C8E" w:rsidP="00710C25">
      <w:pPr>
        <w:spacing w:after="0" w:line="240" w:lineRule="auto"/>
        <w:jc w:val="both"/>
      </w:pPr>
      <w:r w:rsidRPr="00222ABB">
        <w:t>Рисунок 5. Определи где шах, мат?</w:t>
      </w:r>
    </w:p>
    <w:p w:rsidR="00911C8E" w:rsidRPr="00222ABB" w:rsidRDefault="00911C8E" w:rsidP="00710C25">
      <w:pPr>
        <w:spacing w:after="0" w:line="240" w:lineRule="auto"/>
        <w:jc w:val="both"/>
      </w:pPr>
      <w:r w:rsidRPr="00222ABB">
        <w:rPr>
          <w:noProof/>
        </w:rPr>
        <w:lastRenderedPageBreak/>
        <w:drawing>
          <wp:inline distT="0" distB="0" distL="0" distR="0">
            <wp:extent cx="1631625" cy="1536218"/>
            <wp:effectExtent l="57150" t="57150" r="44775" b="25882"/>
            <wp:docPr id="20" name="Рисунок 10" descr="C:\Users\Пользователь\AppData\Local\Microsoft\Windows\Temporary Internet Files\Content.Word\Рисунок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Пользователь\AppData\Local\Microsoft\Windows\Temporary Internet Files\Content.Word\Рисунок (15).jpg"/>
                    <pic:cNvPicPr>
                      <a:picLocks noChangeAspect="1" noChangeArrowheads="1"/>
                    </pic:cNvPicPr>
                  </pic:nvPicPr>
                  <pic:blipFill>
                    <a:blip r:embed="rId17" cstate="print"/>
                    <a:srcRect/>
                    <a:stretch>
                      <a:fillRect/>
                    </a:stretch>
                  </pic:blipFill>
                  <pic:spPr bwMode="auto">
                    <a:xfrm rot="199050">
                      <a:off x="0" y="0"/>
                      <a:ext cx="1642573" cy="1546526"/>
                    </a:xfrm>
                    <a:prstGeom prst="rect">
                      <a:avLst/>
                    </a:prstGeom>
                    <a:noFill/>
                    <a:ln w="9525">
                      <a:noFill/>
                      <a:miter lim="800000"/>
                      <a:headEnd/>
                      <a:tailEnd/>
                    </a:ln>
                  </pic:spPr>
                </pic:pic>
              </a:graphicData>
            </a:graphic>
          </wp:inline>
        </w:drawing>
      </w:r>
      <w:r w:rsidRPr="00222ABB">
        <w:rPr>
          <w:noProof/>
        </w:rPr>
        <w:drawing>
          <wp:inline distT="0" distB="0" distL="0" distR="0">
            <wp:extent cx="1590675" cy="1543016"/>
            <wp:effectExtent l="19050" t="0" r="9525" b="0"/>
            <wp:docPr id="21" name="Рисунок 13" descr="C:\Users\Пользователь\AppData\Local\Microsoft\Windows\Temporary Internet Files\Content.Word\Рисунок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Пользователь\AppData\Local\Microsoft\Windows\Temporary Internet Files\Content.Word\Рисунок (16).jpg"/>
                    <pic:cNvPicPr>
                      <a:picLocks noChangeAspect="1" noChangeArrowheads="1"/>
                    </pic:cNvPicPr>
                  </pic:nvPicPr>
                  <pic:blipFill>
                    <a:blip r:embed="rId18" cstate="print"/>
                    <a:srcRect/>
                    <a:stretch>
                      <a:fillRect/>
                    </a:stretch>
                  </pic:blipFill>
                  <pic:spPr bwMode="auto">
                    <a:xfrm>
                      <a:off x="0" y="0"/>
                      <a:ext cx="1592945" cy="1545218"/>
                    </a:xfrm>
                    <a:prstGeom prst="rect">
                      <a:avLst/>
                    </a:prstGeom>
                    <a:noFill/>
                    <a:ln w="9525">
                      <a:noFill/>
                      <a:miter lim="800000"/>
                      <a:headEnd/>
                      <a:tailEnd/>
                    </a:ln>
                  </pic:spPr>
                </pic:pic>
              </a:graphicData>
            </a:graphic>
          </wp:inline>
        </w:drawing>
      </w:r>
    </w:p>
    <w:p w:rsidR="00911C8E" w:rsidRPr="00222ABB" w:rsidRDefault="00911C8E" w:rsidP="00710C25">
      <w:pPr>
        <w:spacing w:after="0" w:line="240" w:lineRule="auto"/>
        <w:jc w:val="both"/>
      </w:pPr>
      <w:r w:rsidRPr="00222ABB">
        <w:t>Рисунок 6. Можно ли делать рокировку? В какую сторону?</w:t>
      </w:r>
    </w:p>
    <w:p w:rsidR="00911C8E" w:rsidRPr="00222ABB" w:rsidRDefault="00911C8E" w:rsidP="00710C25">
      <w:pPr>
        <w:spacing w:after="0" w:line="240" w:lineRule="auto"/>
        <w:jc w:val="both"/>
      </w:pPr>
      <w:r w:rsidRPr="00222ABB">
        <w:rPr>
          <w:noProof/>
        </w:rPr>
        <w:drawing>
          <wp:inline distT="0" distB="0" distL="0" distR="0">
            <wp:extent cx="1712678" cy="1634883"/>
            <wp:effectExtent l="76200" t="57150" r="58972" b="41517"/>
            <wp:docPr id="22" name="Рисунок 16" descr="C:\Users\Пользователь\AppData\Local\Microsoft\Windows\Temporary Internet Files\Content.Word\Рисунок (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Пользователь\AppData\Local\Microsoft\Windows\Temporary Internet Files\Content.Word\Рисунок (17).jpg"/>
                    <pic:cNvPicPr>
                      <a:picLocks noChangeAspect="1" noChangeArrowheads="1"/>
                    </pic:cNvPicPr>
                  </pic:nvPicPr>
                  <pic:blipFill>
                    <a:blip r:embed="rId19" cstate="print"/>
                    <a:srcRect/>
                    <a:stretch>
                      <a:fillRect/>
                    </a:stretch>
                  </pic:blipFill>
                  <pic:spPr bwMode="auto">
                    <a:xfrm rot="261039">
                      <a:off x="0" y="0"/>
                      <a:ext cx="1717256" cy="1639253"/>
                    </a:xfrm>
                    <a:prstGeom prst="rect">
                      <a:avLst/>
                    </a:prstGeom>
                    <a:noFill/>
                    <a:ln w="9525">
                      <a:noFill/>
                      <a:miter lim="800000"/>
                      <a:headEnd/>
                      <a:tailEnd/>
                    </a:ln>
                  </pic:spPr>
                </pic:pic>
              </a:graphicData>
            </a:graphic>
          </wp:inline>
        </w:drawing>
      </w:r>
      <w:r w:rsidRPr="00222ABB">
        <w:rPr>
          <w:noProof/>
        </w:rPr>
        <w:drawing>
          <wp:inline distT="0" distB="0" distL="0" distR="0">
            <wp:extent cx="1582816" cy="1548228"/>
            <wp:effectExtent l="76200" t="57150" r="55484" b="51972"/>
            <wp:docPr id="23" name="Рисунок 20" descr="C:\Users\Пользователь\AppData\Local\Microsoft\Windows\Temporary Internet Files\Content.Word\Рисунок (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Пользователь\AppData\Local\Microsoft\Windows\Temporary Internet Files\Content.Word\Рисунок (17).jpg"/>
                    <pic:cNvPicPr>
                      <a:picLocks noChangeAspect="1" noChangeArrowheads="1"/>
                    </pic:cNvPicPr>
                  </pic:nvPicPr>
                  <pic:blipFill>
                    <a:blip r:embed="rId20" cstate="print"/>
                    <a:srcRect/>
                    <a:stretch>
                      <a:fillRect/>
                    </a:stretch>
                  </pic:blipFill>
                  <pic:spPr bwMode="auto">
                    <a:xfrm rot="267142">
                      <a:off x="0" y="0"/>
                      <a:ext cx="1582816" cy="1548228"/>
                    </a:xfrm>
                    <a:prstGeom prst="rect">
                      <a:avLst/>
                    </a:prstGeom>
                    <a:noFill/>
                    <a:ln w="9525">
                      <a:noFill/>
                      <a:miter lim="800000"/>
                      <a:headEnd/>
                      <a:tailEnd/>
                    </a:ln>
                  </pic:spPr>
                </pic:pic>
              </a:graphicData>
            </a:graphic>
          </wp:inline>
        </w:drawing>
      </w:r>
    </w:p>
    <w:p w:rsidR="00911C8E" w:rsidRPr="00222ABB" w:rsidRDefault="00911C8E" w:rsidP="00710C25">
      <w:pPr>
        <w:spacing w:after="0" w:line="240" w:lineRule="auto"/>
        <w:jc w:val="both"/>
        <w:rPr>
          <w:noProof/>
        </w:rPr>
      </w:pPr>
      <w:r w:rsidRPr="00222ABB">
        <w:rPr>
          <w:noProof/>
        </w:rPr>
        <w:drawing>
          <wp:inline distT="0" distB="0" distL="0" distR="0">
            <wp:extent cx="1638220" cy="1579824"/>
            <wp:effectExtent l="57150" t="38100" r="38180" b="20376"/>
            <wp:docPr id="26" name="Рисунок 26" descr="C:\Users\Пользователь\AppData\Local\Microsoft\Windows\Temporary Internet Files\Content.Word\Рисунок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Пользователь\AppData\Local\Microsoft\Windows\Temporary Internet Files\Content.Word\Рисунок (13).jpg"/>
                    <pic:cNvPicPr>
                      <a:picLocks noChangeAspect="1" noChangeArrowheads="1"/>
                    </pic:cNvPicPr>
                  </pic:nvPicPr>
                  <pic:blipFill>
                    <a:blip r:embed="rId21" cstate="print"/>
                    <a:srcRect/>
                    <a:stretch>
                      <a:fillRect/>
                    </a:stretch>
                  </pic:blipFill>
                  <pic:spPr bwMode="auto">
                    <a:xfrm rot="156988">
                      <a:off x="0" y="0"/>
                      <a:ext cx="1638220" cy="1579824"/>
                    </a:xfrm>
                    <a:prstGeom prst="rect">
                      <a:avLst/>
                    </a:prstGeom>
                    <a:noFill/>
                    <a:ln w="9525">
                      <a:noFill/>
                      <a:miter lim="800000"/>
                      <a:headEnd/>
                      <a:tailEnd/>
                    </a:ln>
                  </pic:spPr>
                </pic:pic>
              </a:graphicData>
            </a:graphic>
          </wp:inline>
        </w:drawing>
      </w:r>
      <w:r w:rsidRPr="00222ABB">
        <w:rPr>
          <w:noProof/>
        </w:rPr>
        <w:drawing>
          <wp:inline distT="0" distB="0" distL="0" distR="0">
            <wp:extent cx="1506913" cy="1478170"/>
            <wp:effectExtent l="57150" t="38100" r="36137" b="26780"/>
            <wp:docPr id="24" name="Рисунок 23" descr="C:\Users\Пользователь\AppData\Local\Microsoft\Windows\Temporary Internet Files\Content.Word\Рисунок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Пользователь\AppData\Local\Microsoft\Windows\Temporary Internet Files\Content.Word\Рисунок (13).jpg"/>
                    <pic:cNvPicPr>
                      <a:picLocks noChangeAspect="1" noChangeArrowheads="1"/>
                    </pic:cNvPicPr>
                  </pic:nvPicPr>
                  <pic:blipFill>
                    <a:blip r:embed="rId22" cstate="print"/>
                    <a:srcRect/>
                    <a:stretch>
                      <a:fillRect/>
                    </a:stretch>
                  </pic:blipFill>
                  <pic:spPr bwMode="auto">
                    <a:xfrm rot="155001">
                      <a:off x="0" y="0"/>
                      <a:ext cx="1506827" cy="1478085"/>
                    </a:xfrm>
                    <a:prstGeom prst="rect">
                      <a:avLst/>
                    </a:prstGeom>
                    <a:noFill/>
                    <a:ln w="9525">
                      <a:noFill/>
                      <a:miter lim="800000"/>
                      <a:headEnd/>
                      <a:tailEnd/>
                    </a:ln>
                  </pic:spPr>
                </pic:pic>
              </a:graphicData>
            </a:graphic>
          </wp:inline>
        </w:drawing>
      </w:r>
    </w:p>
    <w:p w:rsidR="00911C8E" w:rsidRPr="00222ABB" w:rsidRDefault="00911C8E" w:rsidP="00710C25">
      <w:pPr>
        <w:spacing w:after="0" w:line="240" w:lineRule="auto"/>
        <w:jc w:val="both"/>
        <w:rPr>
          <w:noProof/>
        </w:rPr>
      </w:pPr>
      <w:r w:rsidRPr="00222ABB">
        <w:rPr>
          <w:noProof/>
        </w:rPr>
        <w:t>Таблица мониторинга (первый год обучения)</w:t>
      </w:r>
    </w:p>
    <w:tbl>
      <w:tblPr>
        <w:tblStyle w:val="a8"/>
        <w:tblW w:w="0" w:type="auto"/>
        <w:tblLayout w:type="fixed"/>
        <w:tblLook w:val="04A0" w:firstRow="1" w:lastRow="0" w:firstColumn="1" w:lastColumn="0" w:noHBand="0" w:noVBand="1"/>
      </w:tblPr>
      <w:tblGrid>
        <w:gridCol w:w="3130"/>
        <w:gridCol w:w="460"/>
        <w:gridCol w:w="460"/>
        <w:gridCol w:w="460"/>
        <w:gridCol w:w="460"/>
        <w:gridCol w:w="460"/>
        <w:gridCol w:w="460"/>
        <w:gridCol w:w="460"/>
        <w:gridCol w:w="460"/>
        <w:gridCol w:w="460"/>
        <w:gridCol w:w="460"/>
        <w:gridCol w:w="460"/>
        <w:gridCol w:w="460"/>
        <w:gridCol w:w="460"/>
        <w:gridCol w:w="461"/>
      </w:tblGrid>
      <w:tr w:rsidR="00911C8E" w:rsidRPr="00222ABB" w:rsidTr="00911C8E">
        <w:trPr>
          <w:cantSplit/>
          <w:trHeight w:val="2462"/>
        </w:trPr>
        <w:tc>
          <w:tcPr>
            <w:tcW w:w="3130" w:type="dxa"/>
          </w:tcPr>
          <w:p w:rsidR="00911C8E" w:rsidRPr="00222ABB" w:rsidRDefault="00911C8E" w:rsidP="00710C25">
            <w:pPr>
              <w:jc w:val="both"/>
            </w:pPr>
          </w:p>
          <w:p w:rsidR="00911C8E" w:rsidRPr="00222ABB" w:rsidRDefault="00911C8E" w:rsidP="00710C25">
            <w:pPr>
              <w:jc w:val="both"/>
            </w:pPr>
          </w:p>
          <w:p w:rsidR="00911C8E" w:rsidRPr="00222ABB" w:rsidRDefault="00911C8E" w:rsidP="00710C25">
            <w:pPr>
              <w:jc w:val="both"/>
            </w:pPr>
          </w:p>
          <w:p w:rsidR="00911C8E" w:rsidRPr="00222ABB" w:rsidRDefault="00911C8E" w:rsidP="00710C25">
            <w:pPr>
              <w:jc w:val="both"/>
            </w:pPr>
            <w:r w:rsidRPr="00222ABB">
              <w:t>Мониторинг</w:t>
            </w:r>
          </w:p>
          <w:p w:rsidR="00911C8E" w:rsidRPr="00222ABB" w:rsidRDefault="00911C8E" w:rsidP="00710C25">
            <w:pPr>
              <w:jc w:val="both"/>
            </w:pPr>
          </w:p>
          <w:p w:rsidR="00911C8E" w:rsidRPr="00222ABB" w:rsidRDefault="00911C8E" w:rsidP="00710C25">
            <w:pPr>
              <w:jc w:val="both"/>
            </w:pPr>
          </w:p>
        </w:tc>
        <w:tc>
          <w:tcPr>
            <w:tcW w:w="460" w:type="dxa"/>
            <w:textDirection w:val="btLr"/>
          </w:tcPr>
          <w:p w:rsidR="00911C8E" w:rsidRPr="00222ABB" w:rsidRDefault="00911C8E" w:rsidP="00710C25">
            <w:pPr>
              <w:jc w:val="both"/>
            </w:pPr>
            <w:r w:rsidRPr="00222ABB">
              <w:t>Ф и о  ребенка</w:t>
            </w:r>
          </w:p>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1" w:type="dxa"/>
            <w:textDirection w:val="btLr"/>
          </w:tcPr>
          <w:p w:rsidR="00911C8E" w:rsidRPr="00222ABB" w:rsidRDefault="00911C8E" w:rsidP="00710C25">
            <w:pPr>
              <w:jc w:val="both"/>
            </w:pPr>
            <w:r w:rsidRPr="00222ABB">
              <w:t xml:space="preserve">Итого </w:t>
            </w:r>
          </w:p>
        </w:tc>
      </w:tr>
      <w:tr w:rsidR="00911C8E" w:rsidRPr="00222ABB" w:rsidTr="00911C8E">
        <w:trPr>
          <w:cantSplit/>
          <w:trHeight w:val="545"/>
        </w:trPr>
        <w:tc>
          <w:tcPr>
            <w:tcW w:w="3130" w:type="dxa"/>
          </w:tcPr>
          <w:p w:rsidR="00911C8E" w:rsidRPr="00222ABB" w:rsidRDefault="00911C8E" w:rsidP="00710C25">
            <w:pPr>
              <w:jc w:val="both"/>
              <w:rPr>
                <w:b/>
              </w:rPr>
            </w:pPr>
            <w:r w:rsidRPr="00222ABB">
              <w:rPr>
                <w:b/>
              </w:rPr>
              <w:t>Часть 1.</w:t>
            </w:r>
          </w:p>
          <w:p w:rsidR="00911C8E" w:rsidRPr="00222ABB" w:rsidRDefault="00911C8E" w:rsidP="00710C25">
            <w:pPr>
              <w:jc w:val="both"/>
            </w:pPr>
            <w:r w:rsidRPr="00222ABB">
              <w:t>1.  Назови цель шахмат ной партии.</w:t>
            </w: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1" w:type="dxa"/>
          </w:tcPr>
          <w:p w:rsidR="00911C8E" w:rsidRPr="00222ABB" w:rsidRDefault="00911C8E" w:rsidP="00710C25">
            <w:pPr>
              <w:jc w:val="both"/>
            </w:pPr>
          </w:p>
        </w:tc>
      </w:tr>
      <w:tr w:rsidR="00911C8E" w:rsidRPr="00222ABB" w:rsidTr="00911C8E">
        <w:tc>
          <w:tcPr>
            <w:tcW w:w="3130" w:type="dxa"/>
          </w:tcPr>
          <w:p w:rsidR="00911C8E" w:rsidRPr="00222ABB" w:rsidRDefault="00911C8E" w:rsidP="00710C25">
            <w:pPr>
              <w:jc w:val="both"/>
            </w:pPr>
            <w:r w:rsidRPr="00222ABB">
              <w:t>2. Назови «3» шахматных секрета» (рис.1)</w:t>
            </w: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1" w:type="dxa"/>
          </w:tcPr>
          <w:p w:rsidR="00911C8E" w:rsidRPr="00222ABB" w:rsidRDefault="00911C8E" w:rsidP="00710C25">
            <w:pPr>
              <w:jc w:val="both"/>
            </w:pPr>
          </w:p>
        </w:tc>
      </w:tr>
      <w:tr w:rsidR="00911C8E" w:rsidRPr="00222ABB" w:rsidTr="00911C8E">
        <w:tc>
          <w:tcPr>
            <w:tcW w:w="3130" w:type="dxa"/>
          </w:tcPr>
          <w:p w:rsidR="00911C8E" w:rsidRPr="00222ABB" w:rsidRDefault="00911C8E" w:rsidP="00710C25">
            <w:pPr>
              <w:jc w:val="both"/>
            </w:pPr>
            <w:r w:rsidRPr="00222ABB">
              <w:t>3. Нарисуй графическое изображение каждой фигуры(рис.2)</w:t>
            </w: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1" w:type="dxa"/>
          </w:tcPr>
          <w:p w:rsidR="00911C8E" w:rsidRPr="00222ABB" w:rsidRDefault="00911C8E" w:rsidP="00710C25">
            <w:pPr>
              <w:jc w:val="both"/>
            </w:pPr>
          </w:p>
        </w:tc>
      </w:tr>
      <w:tr w:rsidR="00911C8E" w:rsidRPr="00222ABB" w:rsidTr="00911C8E">
        <w:tc>
          <w:tcPr>
            <w:tcW w:w="3130" w:type="dxa"/>
          </w:tcPr>
          <w:p w:rsidR="00911C8E" w:rsidRPr="00222ABB" w:rsidRDefault="00911C8E" w:rsidP="00710C25">
            <w:pPr>
              <w:jc w:val="both"/>
            </w:pPr>
            <w:r w:rsidRPr="00222ABB">
              <w:lastRenderedPageBreak/>
              <w:t>4. Покажи линии шахматной доски.  Какие 3 линии выделяют? (рис.3)</w:t>
            </w: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1" w:type="dxa"/>
          </w:tcPr>
          <w:p w:rsidR="00911C8E" w:rsidRPr="00222ABB" w:rsidRDefault="00911C8E" w:rsidP="00710C25">
            <w:pPr>
              <w:jc w:val="both"/>
            </w:pPr>
          </w:p>
        </w:tc>
      </w:tr>
      <w:tr w:rsidR="00911C8E" w:rsidRPr="00222ABB" w:rsidTr="00911C8E">
        <w:tc>
          <w:tcPr>
            <w:tcW w:w="3130" w:type="dxa"/>
          </w:tcPr>
          <w:p w:rsidR="00911C8E" w:rsidRPr="00222ABB" w:rsidRDefault="00911C8E" w:rsidP="00710C25">
            <w:pPr>
              <w:jc w:val="both"/>
            </w:pPr>
            <w:r w:rsidRPr="00222ABB">
              <w:t xml:space="preserve">5. Запиши ценность </w:t>
            </w:r>
            <w:proofErr w:type="gramStart"/>
            <w:r w:rsidRPr="00222ABB">
              <w:t>фигур(</w:t>
            </w:r>
            <w:proofErr w:type="gramEnd"/>
            <w:r w:rsidRPr="00222ABB">
              <w:t>рис. 2)</w:t>
            </w: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1" w:type="dxa"/>
          </w:tcPr>
          <w:p w:rsidR="00911C8E" w:rsidRPr="00222ABB" w:rsidRDefault="00911C8E" w:rsidP="00710C25">
            <w:pPr>
              <w:jc w:val="both"/>
            </w:pPr>
          </w:p>
        </w:tc>
      </w:tr>
      <w:tr w:rsidR="00911C8E" w:rsidRPr="00222ABB" w:rsidTr="00911C8E">
        <w:tc>
          <w:tcPr>
            <w:tcW w:w="3130" w:type="dxa"/>
          </w:tcPr>
          <w:p w:rsidR="00911C8E" w:rsidRPr="00222ABB" w:rsidRDefault="00911C8E" w:rsidP="00710C25">
            <w:pPr>
              <w:jc w:val="both"/>
            </w:pPr>
            <w:r w:rsidRPr="00222ABB">
              <w:t>6 Расставь правильно начальную позицию шахматной партии.</w:t>
            </w: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1" w:type="dxa"/>
          </w:tcPr>
          <w:p w:rsidR="00911C8E" w:rsidRPr="00222ABB" w:rsidRDefault="00911C8E" w:rsidP="00710C25">
            <w:pPr>
              <w:jc w:val="both"/>
            </w:pPr>
          </w:p>
        </w:tc>
      </w:tr>
      <w:tr w:rsidR="00911C8E" w:rsidRPr="00222ABB" w:rsidTr="00911C8E">
        <w:tc>
          <w:tcPr>
            <w:tcW w:w="3130" w:type="dxa"/>
          </w:tcPr>
          <w:p w:rsidR="00911C8E" w:rsidRPr="00222ABB" w:rsidRDefault="00911C8E" w:rsidP="00710C25">
            <w:pPr>
              <w:jc w:val="both"/>
            </w:pPr>
            <w:r w:rsidRPr="00222ABB">
              <w:t xml:space="preserve">7. Покажи ходы фигур. Какие фигуры спрятались на </w:t>
            </w:r>
            <w:proofErr w:type="gramStart"/>
            <w:r w:rsidRPr="00222ABB">
              <w:t>доске?(</w:t>
            </w:r>
            <w:proofErr w:type="gramEnd"/>
            <w:r w:rsidRPr="00222ABB">
              <w:t>рис.5)</w:t>
            </w: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1" w:type="dxa"/>
          </w:tcPr>
          <w:p w:rsidR="00911C8E" w:rsidRPr="00222ABB" w:rsidRDefault="00911C8E" w:rsidP="00710C25">
            <w:pPr>
              <w:jc w:val="both"/>
            </w:pPr>
          </w:p>
        </w:tc>
      </w:tr>
      <w:tr w:rsidR="00911C8E" w:rsidRPr="00222ABB" w:rsidTr="00911C8E">
        <w:tc>
          <w:tcPr>
            <w:tcW w:w="3130" w:type="dxa"/>
          </w:tcPr>
          <w:p w:rsidR="00911C8E" w:rsidRPr="00222ABB" w:rsidRDefault="00911C8E" w:rsidP="00710C25">
            <w:pPr>
              <w:jc w:val="both"/>
            </w:pPr>
            <w:r w:rsidRPr="00222ABB">
              <w:t xml:space="preserve">8. Определи  где шах? Где </w:t>
            </w:r>
            <w:proofErr w:type="gramStart"/>
            <w:r w:rsidRPr="00222ABB">
              <w:t>мат?(</w:t>
            </w:r>
            <w:proofErr w:type="gramEnd"/>
            <w:r w:rsidRPr="00222ABB">
              <w:t>рис.6)</w:t>
            </w: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1" w:type="dxa"/>
          </w:tcPr>
          <w:p w:rsidR="00911C8E" w:rsidRPr="00222ABB" w:rsidRDefault="00911C8E" w:rsidP="00710C25">
            <w:pPr>
              <w:jc w:val="both"/>
            </w:pPr>
          </w:p>
        </w:tc>
      </w:tr>
      <w:tr w:rsidR="00911C8E" w:rsidRPr="00222ABB" w:rsidTr="00911C8E">
        <w:tc>
          <w:tcPr>
            <w:tcW w:w="3130" w:type="dxa"/>
          </w:tcPr>
          <w:p w:rsidR="00911C8E" w:rsidRPr="00222ABB" w:rsidRDefault="00911C8E" w:rsidP="00710C25">
            <w:pPr>
              <w:jc w:val="both"/>
            </w:pPr>
            <w:r w:rsidRPr="00222ABB">
              <w:t xml:space="preserve">9.Покажи можно ли делать рокировку? В какую </w:t>
            </w:r>
            <w:proofErr w:type="gramStart"/>
            <w:r w:rsidRPr="00222ABB">
              <w:t>сторону?(</w:t>
            </w:r>
            <w:proofErr w:type="gramEnd"/>
            <w:r w:rsidRPr="00222ABB">
              <w:t>рис.6)</w:t>
            </w: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1" w:type="dxa"/>
          </w:tcPr>
          <w:p w:rsidR="00911C8E" w:rsidRPr="00222ABB" w:rsidRDefault="00911C8E" w:rsidP="00710C25">
            <w:pPr>
              <w:jc w:val="both"/>
            </w:pPr>
          </w:p>
        </w:tc>
      </w:tr>
      <w:tr w:rsidR="00911C8E" w:rsidRPr="00222ABB" w:rsidTr="00911C8E">
        <w:tc>
          <w:tcPr>
            <w:tcW w:w="3130" w:type="dxa"/>
          </w:tcPr>
          <w:p w:rsidR="00911C8E" w:rsidRPr="00222ABB" w:rsidRDefault="00911C8E" w:rsidP="00710C25">
            <w:pPr>
              <w:jc w:val="both"/>
            </w:pPr>
            <w:r w:rsidRPr="00222ABB">
              <w:t xml:space="preserve">10.  Как произносятся буквы </w:t>
            </w:r>
            <w:r w:rsidRPr="00222ABB">
              <w:rPr>
                <w:b/>
                <w:lang w:val="en-US"/>
              </w:rPr>
              <w:t>a</w:t>
            </w:r>
            <w:r w:rsidRPr="00222ABB">
              <w:rPr>
                <w:b/>
              </w:rPr>
              <w:t xml:space="preserve">, </w:t>
            </w:r>
            <w:r w:rsidRPr="00222ABB">
              <w:rPr>
                <w:b/>
                <w:lang w:val="en-US"/>
              </w:rPr>
              <w:t>b</w:t>
            </w:r>
            <w:r w:rsidRPr="00222ABB">
              <w:rPr>
                <w:b/>
              </w:rPr>
              <w:t>,</w:t>
            </w:r>
            <w:r w:rsidRPr="00222ABB">
              <w:rPr>
                <w:b/>
                <w:lang w:val="en-US"/>
              </w:rPr>
              <w:t>c</w:t>
            </w:r>
            <w:r w:rsidRPr="00222ABB">
              <w:rPr>
                <w:b/>
              </w:rPr>
              <w:t>,</w:t>
            </w:r>
            <w:r w:rsidRPr="00222ABB">
              <w:rPr>
                <w:b/>
                <w:lang w:val="en-US"/>
              </w:rPr>
              <w:t>d</w:t>
            </w:r>
            <w:r w:rsidRPr="00222ABB">
              <w:rPr>
                <w:b/>
              </w:rPr>
              <w:t>,</w:t>
            </w:r>
            <w:r w:rsidRPr="00222ABB">
              <w:rPr>
                <w:b/>
                <w:lang w:val="en-US"/>
              </w:rPr>
              <w:t>e</w:t>
            </w:r>
            <w:r w:rsidRPr="00222ABB">
              <w:rPr>
                <w:b/>
              </w:rPr>
              <w:t>,</w:t>
            </w:r>
            <w:r w:rsidRPr="00222ABB">
              <w:rPr>
                <w:b/>
                <w:lang w:val="en-US"/>
              </w:rPr>
              <w:t>f</w:t>
            </w:r>
            <w:r w:rsidRPr="00222ABB">
              <w:rPr>
                <w:b/>
              </w:rPr>
              <w:t>,</w:t>
            </w:r>
            <w:r w:rsidRPr="00222ABB">
              <w:rPr>
                <w:b/>
                <w:lang w:val="en-US"/>
              </w:rPr>
              <w:t>g</w:t>
            </w:r>
            <w:r w:rsidRPr="00222ABB">
              <w:rPr>
                <w:b/>
              </w:rPr>
              <w:t xml:space="preserve">, </w:t>
            </w:r>
            <w:r w:rsidRPr="00222ABB">
              <w:rPr>
                <w:b/>
                <w:lang w:val="en-US"/>
              </w:rPr>
              <w:t>h</w:t>
            </w:r>
            <w:r w:rsidRPr="00222ABB">
              <w:rPr>
                <w:b/>
              </w:rPr>
              <w:t>?</w:t>
            </w: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1" w:type="dxa"/>
          </w:tcPr>
          <w:p w:rsidR="00911C8E" w:rsidRPr="00222ABB" w:rsidRDefault="00911C8E" w:rsidP="00710C25">
            <w:pPr>
              <w:jc w:val="both"/>
            </w:pPr>
          </w:p>
        </w:tc>
      </w:tr>
      <w:tr w:rsidR="00911C8E" w:rsidRPr="00222ABB" w:rsidTr="00911C8E">
        <w:tc>
          <w:tcPr>
            <w:tcW w:w="3130" w:type="dxa"/>
          </w:tcPr>
          <w:p w:rsidR="00911C8E" w:rsidRPr="00222ABB" w:rsidRDefault="00911C8E" w:rsidP="00710C25">
            <w:pPr>
              <w:jc w:val="both"/>
            </w:pPr>
            <w:r w:rsidRPr="00222ABB">
              <w:rPr>
                <w:b/>
              </w:rPr>
              <w:t>Часть 2.</w:t>
            </w:r>
            <w:r w:rsidRPr="00222ABB">
              <w:t xml:space="preserve"> Практическая </w:t>
            </w:r>
          </w:p>
          <w:p w:rsidR="00911C8E" w:rsidRPr="00222ABB" w:rsidRDefault="00911C8E" w:rsidP="00710C25">
            <w:pPr>
              <w:jc w:val="both"/>
            </w:pPr>
            <w:r w:rsidRPr="00222ABB">
              <w:t>Разыграть партию без невозможных ходов.</w:t>
            </w: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1" w:type="dxa"/>
          </w:tcPr>
          <w:p w:rsidR="00911C8E" w:rsidRPr="00222ABB" w:rsidRDefault="00911C8E" w:rsidP="00710C25">
            <w:pPr>
              <w:jc w:val="both"/>
            </w:pPr>
          </w:p>
        </w:tc>
      </w:tr>
      <w:tr w:rsidR="00911C8E" w:rsidRPr="00222ABB" w:rsidTr="00911C8E">
        <w:tc>
          <w:tcPr>
            <w:tcW w:w="3130" w:type="dxa"/>
          </w:tcPr>
          <w:p w:rsidR="00911C8E" w:rsidRPr="00222ABB" w:rsidRDefault="00911C8E" w:rsidP="00710C25">
            <w:pPr>
              <w:jc w:val="both"/>
            </w:pPr>
            <w:r w:rsidRPr="00222ABB">
              <w:t xml:space="preserve">Итого: </w:t>
            </w: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1" w:type="dxa"/>
          </w:tcPr>
          <w:p w:rsidR="00911C8E" w:rsidRPr="00222ABB" w:rsidRDefault="00911C8E" w:rsidP="00710C25">
            <w:pPr>
              <w:jc w:val="both"/>
            </w:pPr>
          </w:p>
        </w:tc>
      </w:tr>
    </w:tbl>
    <w:p w:rsidR="00911C8E" w:rsidRPr="00222ABB" w:rsidRDefault="00911C8E" w:rsidP="00710C25">
      <w:pPr>
        <w:spacing w:after="0" w:line="240" w:lineRule="auto"/>
        <w:jc w:val="both"/>
      </w:pPr>
      <w:r w:rsidRPr="00222ABB">
        <w:t>5 баллов и более – высокий уровень усвоения материала (ребенок выполняет все предложенные задания самостоятельно правильно без помощи взрослого, знает ходы фигур, взятие,  может сыграть партию без невозможных ходов);</w:t>
      </w:r>
    </w:p>
    <w:p w:rsidR="00911C8E" w:rsidRPr="00222ABB" w:rsidRDefault="00911C8E" w:rsidP="00710C25">
      <w:pPr>
        <w:spacing w:after="0" w:line="240" w:lineRule="auto"/>
        <w:jc w:val="both"/>
      </w:pPr>
      <w:r w:rsidRPr="00222ABB">
        <w:t>3-4 балла – средний уровень усвоения материала (ребенок выполняет все предложенные задания с частичной помощью взрослого, знает ходы фигур, взятие, может сыграть партию, допуская 1 невозможный ход);</w:t>
      </w:r>
    </w:p>
    <w:p w:rsidR="00911C8E" w:rsidRPr="00222ABB" w:rsidRDefault="00911C8E" w:rsidP="00710C25">
      <w:pPr>
        <w:spacing w:after="0" w:line="240" w:lineRule="auto"/>
        <w:jc w:val="both"/>
      </w:pPr>
      <w:r w:rsidRPr="00222ABB">
        <w:t>1-2 балла – уровень усвоения материала ниже среднего (ребенок выполняет задания с помощью взрослого, знает ходы фигур, однако сыграть партию без невозможных ходов затрудняется);</w:t>
      </w:r>
    </w:p>
    <w:p w:rsidR="00B85DDD" w:rsidRDefault="00B85DDD" w:rsidP="00710C25">
      <w:pPr>
        <w:spacing w:after="0" w:line="240" w:lineRule="auto"/>
        <w:jc w:val="both"/>
      </w:pPr>
    </w:p>
    <w:p w:rsidR="00B85DDD" w:rsidRDefault="00B85DDD" w:rsidP="00710C25">
      <w:pPr>
        <w:spacing w:after="0" w:line="240" w:lineRule="auto"/>
        <w:jc w:val="both"/>
      </w:pPr>
    </w:p>
    <w:p w:rsidR="00B85DDD" w:rsidRDefault="00B85DDD" w:rsidP="00710C25">
      <w:pPr>
        <w:spacing w:after="0" w:line="240" w:lineRule="auto"/>
        <w:jc w:val="both"/>
      </w:pPr>
    </w:p>
    <w:p w:rsidR="00710C25" w:rsidRDefault="00710C25" w:rsidP="00710C25">
      <w:pPr>
        <w:spacing w:after="0" w:line="240" w:lineRule="auto"/>
        <w:jc w:val="both"/>
      </w:pPr>
    </w:p>
    <w:p w:rsidR="00557F68" w:rsidRDefault="00557F68" w:rsidP="00710C25">
      <w:pPr>
        <w:spacing w:after="0" w:line="240" w:lineRule="auto"/>
        <w:jc w:val="right"/>
      </w:pPr>
    </w:p>
    <w:p w:rsidR="00557F68" w:rsidRDefault="00557F68" w:rsidP="00710C25">
      <w:pPr>
        <w:spacing w:after="0" w:line="240" w:lineRule="auto"/>
        <w:jc w:val="right"/>
      </w:pPr>
    </w:p>
    <w:p w:rsidR="00557F68" w:rsidRDefault="00557F68" w:rsidP="00710C25">
      <w:pPr>
        <w:spacing w:after="0" w:line="240" w:lineRule="auto"/>
        <w:jc w:val="right"/>
      </w:pPr>
    </w:p>
    <w:p w:rsidR="00557F68" w:rsidRDefault="00557F68" w:rsidP="00710C25">
      <w:pPr>
        <w:spacing w:after="0" w:line="240" w:lineRule="auto"/>
        <w:jc w:val="right"/>
      </w:pPr>
    </w:p>
    <w:p w:rsidR="00557F68" w:rsidRDefault="00557F68" w:rsidP="00710C25">
      <w:pPr>
        <w:spacing w:after="0" w:line="240" w:lineRule="auto"/>
        <w:jc w:val="right"/>
      </w:pPr>
    </w:p>
    <w:p w:rsidR="00557F68" w:rsidRDefault="00557F68" w:rsidP="00710C25">
      <w:pPr>
        <w:spacing w:after="0" w:line="240" w:lineRule="auto"/>
        <w:jc w:val="right"/>
      </w:pPr>
    </w:p>
    <w:p w:rsidR="00557F68" w:rsidRDefault="00557F68" w:rsidP="00710C25">
      <w:pPr>
        <w:spacing w:after="0" w:line="240" w:lineRule="auto"/>
        <w:jc w:val="right"/>
      </w:pPr>
    </w:p>
    <w:p w:rsidR="00557F68" w:rsidRDefault="00557F68" w:rsidP="00710C25">
      <w:pPr>
        <w:spacing w:after="0" w:line="240" w:lineRule="auto"/>
        <w:jc w:val="right"/>
      </w:pPr>
    </w:p>
    <w:p w:rsidR="00557F68" w:rsidRDefault="00557F68" w:rsidP="00710C25">
      <w:pPr>
        <w:spacing w:after="0" w:line="240" w:lineRule="auto"/>
        <w:jc w:val="right"/>
      </w:pPr>
    </w:p>
    <w:p w:rsidR="00557F68" w:rsidRDefault="00557F68" w:rsidP="00710C25">
      <w:pPr>
        <w:spacing w:after="0" w:line="240" w:lineRule="auto"/>
        <w:jc w:val="right"/>
      </w:pPr>
    </w:p>
    <w:p w:rsidR="00557F68" w:rsidRDefault="00557F68" w:rsidP="00710C25">
      <w:pPr>
        <w:spacing w:after="0" w:line="240" w:lineRule="auto"/>
        <w:jc w:val="right"/>
      </w:pPr>
    </w:p>
    <w:p w:rsidR="00557F68" w:rsidRDefault="00557F68" w:rsidP="00710C25">
      <w:pPr>
        <w:spacing w:after="0" w:line="240" w:lineRule="auto"/>
        <w:jc w:val="right"/>
      </w:pPr>
    </w:p>
    <w:p w:rsidR="00557F68" w:rsidRDefault="00557F68" w:rsidP="00710C25">
      <w:pPr>
        <w:spacing w:after="0" w:line="240" w:lineRule="auto"/>
        <w:jc w:val="right"/>
      </w:pPr>
    </w:p>
    <w:p w:rsidR="00557F68" w:rsidRDefault="00557F68" w:rsidP="00710C25">
      <w:pPr>
        <w:spacing w:after="0" w:line="240" w:lineRule="auto"/>
        <w:jc w:val="right"/>
      </w:pPr>
    </w:p>
    <w:p w:rsidR="00557F68" w:rsidRDefault="00557F68" w:rsidP="00710C25">
      <w:pPr>
        <w:spacing w:after="0" w:line="240" w:lineRule="auto"/>
        <w:jc w:val="right"/>
      </w:pPr>
    </w:p>
    <w:p w:rsidR="00557F68" w:rsidRDefault="00557F68" w:rsidP="00710C25">
      <w:pPr>
        <w:spacing w:after="0" w:line="240" w:lineRule="auto"/>
        <w:jc w:val="right"/>
      </w:pPr>
    </w:p>
    <w:p w:rsidR="00557F68" w:rsidRDefault="00557F68" w:rsidP="00710C25">
      <w:pPr>
        <w:spacing w:after="0" w:line="240" w:lineRule="auto"/>
        <w:jc w:val="right"/>
      </w:pPr>
    </w:p>
    <w:p w:rsidR="00B85DDD" w:rsidRDefault="00911C8E" w:rsidP="00710C25">
      <w:pPr>
        <w:spacing w:after="0" w:line="240" w:lineRule="auto"/>
        <w:jc w:val="right"/>
      </w:pPr>
      <w:r w:rsidRPr="00222ABB">
        <w:t xml:space="preserve">Приложение 2.  </w:t>
      </w:r>
    </w:p>
    <w:p w:rsidR="00911C8E" w:rsidRPr="00222ABB" w:rsidRDefault="00911C8E" w:rsidP="00710C25">
      <w:pPr>
        <w:spacing w:after="0" w:line="240" w:lineRule="auto"/>
        <w:jc w:val="both"/>
        <w:rPr>
          <w:b/>
        </w:rPr>
      </w:pPr>
      <w:r w:rsidRPr="00222ABB">
        <w:rPr>
          <w:b/>
        </w:rPr>
        <w:t>Мониторинг (</w:t>
      </w:r>
      <w:r w:rsidR="0057365F" w:rsidRPr="00222ABB">
        <w:rPr>
          <w:b/>
        </w:rPr>
        <w:t>для умеющих играть</w:t>
      </w:r>
      <w:r w:rsidRPr="00222ABB">
        <w:rPr>
          <w:b/>
        </w:rPr>
        <w:t>)</w:t>
      </w:r>
    </w:p>
    <w:p w:rsidR="00911C8E" w:rsidRPr="00222ABB" w:rsidRDefault="00911C8E" w:rsidP="00710C25">
      <w:pPr>
        <w:spacing w:after="0" w:line="240" w:lineRule="auto"/>
        <w:jc w:val="both"/>
      </w:pPr>
      <w:r w:rsidRPr="00222ABB">
        <w:t xml:space="preserve">Часть 1. </w:t>
      </w:r>
    </w:p>
    <w:p w:rsidR="00911C8E" w:rsidRPr="00222ABB" w:rsidRDefault="00911C8E" w:rsidP="00710C25">
      <w:pPr>
        <w:spacing w:after="0" w:line="240" w:lineRule="auto"/>
        <w:jc w:val="both"/>
      </w:pPr>
      <w:r w:rsidRPr="00222ABB">
        <w:t>Назови обозначение полей, отмеченных крестиком? (рис.1)</w:t>
      </w:r>
    </w:p>
    <w:p w:rsidR="00911C8E" w:rsidRPr="00222ABB" w:rsidRDefault="00911C8E" w:rsidP="00710C25">
      <w:pPr>
        <w:spacing w:after="0" w:line="240" w:lineRule="auto"/>
        <w:jc w:val="both"/>
      </w:pPr>
      <w:r w:rsidRPr="00222ABB">
        <w:t>Определи, находится ли король слабейшей стороны в квадрате пешки? (рис. 2)</w:t>
      </w:r>
    </w:p>
    <w:p w:rsidR="00911C8E" w:rsidRPr="00222ABB" w:rsidRDefault="00911C8E" w:rsidP="00710C25">
      <w:pPr>
        <w:spacing w:after="0" w:line="240" w:lineRule="auto"/>
        <w:jc w:val="both"/>
      </w:pPr>
      <w:r w:rsidRPr="00222ABB">
        <w:t>Определи,  какая шахматная комбинация на доске? (двойной удар, связка) (рис. 3)</w:t>
      </w:r>
    </w:p>
    <w:p w:rsidR="00911C8E" w:rsidRPr="00222ABB" w:rsidRDefault="00911C8E" w:rsidP="00710C25">
      <w:pPr>
        <w:spacing w:after="0" w:line="240" w:lineRule="auto"/>
        <w:jc w:val="both"/>
      </w:pPr>
      <w:r w:rsidRPr="00222ABB">
        <w:t>Поставь мат в 1 ход (рис. 4)</w:t>
      </w:r>
    </w:p>
    <w:p w:rsidR="00911C8E" w:rsidRPr="00222ABB" w:rsidRDefault="00911C8E" w:rsidP="00710C25">
      <w:pPr>
        <w:spacing w:after="0" w:line="240" w:lineRule="auto"/>
        <w:jc w:val="both"/>
      </w:pPr>
      <w:r w:rsidRPr="00222ABB">
        <w:t>Назови действующего чемпиона мира по шахматам?</w:t>
      </w:r>
    </w:p>
    <w:p w:rsidR="00911C8E" w:rsidRPr="00222ABB" w:rsidRDefault="00911C8E" w:rsidP="00710C25">
      <w:pPr>
        <w:spacing w:after="0" w:line="240" w:lineRule="auto"/>
        <w:jc w:val="both"/>
      </w:pPr>
      <w:r w:rsidRPr="00222ABB">
        <w:t>Назови обязанности фигур по частям партии?</w:t>
      </w:r>
    </w:p>
    <w:p w:rsidR="00911C8E" w:rsidRPr="00222ABB" w:rsidRDefault="00911C8E" w:rsidP="00710C25">
      <w:pPr>
        <w:spacing w:after="0" w:line="240" w:lineRule="auto"/>
        <w:jc w:val="both"/>
      </w:pPr>
      <w:r w:rsidRPr="00222ABB">
        <w:t>Определи, что на доске: шах, мат или пат? (рис.5)</w:t>
      </w:r>
    </w:p>
    <w:p w:rsidR="00911C8E" w:rsidRPr="00222ABB" w:rsidRDefault="00911C8E" w:rsidP="00710C25">
      <w:pPr>
        <w:spacing w:after="0" w:line="240" w:lineRule="auto"/>
        <w:jc w:val="both"/>
      </w:pPr>
      <w:r w:rsidRPr="00222ABB">
        <w:t>Часть 2. Поставь мат одинокому королю с помощью ферзя (ладей, слонов)?</w:t>
      </w:r>
    </w:p>
    <w:p w:rsidR="00911C8E" w:rsidRPr="00222ABB" w:rsidRDefault="00911C8E" w:rsidP="00710C25">
      <w:pPr>
        <w:spacing w:after="0" w:line="240" w:lineRule="auto"/>
        <w:jc w:val="both"/>
        <w:rPr>
          <w:noProof/>
        </w:rPr>
      </w:pPr>
      <w:r w:rsidRPr="00222ABB">
        <w:rPr>
          <w:noProof/>
        </w:rPr>
        <w:t xml:space="preserve">Рисунок 1. Назови обозначение </w:t>
      </w:r>
      <w:r w:rsidRPr="00222ABB">
        <w:t>полей, отмеченных крестиком?</w:t>
      </w:r>
    </w:p>
    <w:p w:rsidR="00911C8E" w:rsidRPr="00222ABB" w:rsidRDefault="00911C8E" w:rsidP="00710C25">
      <w:pPr>
        <w:spacing w:after="0" w:line="240" w:lineRule="auto"/>
        <w:jc w:val="both"/>
        <w:rPr>
          <w:noProof/>
        </w:rPr>
      </w:pPr>
      <w:r w:rsidRPr="00222ABB">
        <w:rPr>
          <w:noProof/>
        </w:rPr>
        <w:drawing>
          <wp:inline distT="0" distB="0" distL="0" distR="0">
            <wp:extent cx="1695650" cy="1734188"/>
            <wp:effectExtent l="19050" t="0" r="0" b="0"/>
            <wp:docPr id="29" name="Рисунок 29" descr="C:\Users\Пользователь\AppData\Local\Microsoft\Windows\Temporary Internet Files\Content.Word\Рисунок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Пользователь\AppData\Local\Microsoft\Windows\Temporary Internet Files\Content.Word\Рисунок (14).jpg"/>
                    <pic:cNvPicPr>
                      <a:picLocks noChangeAspect="1" noChangeArrowheads="1"/>
                    </pic:cNvPicPr>
                  </pic:nvPicPr>
                  <pic:blipFill>
                    <a:blip r:embed="rId23" cstate="print"/>
                    <a:srcRect/>
                    <a:stretch>
                      <a:fillRect/>
                    </a:stretch>
                  </pic:blipFill>
                  <pic:spPr bwMode="auto">
                    <a:xfrm>
                      <a:off x="0" y="0"/>
                      <a:ext cx="1707574" cy="1746383"/>
                    </a:xfrm>
                    <a:prstGeom prst="rect">
                      <a:avLst/>
                    </a:prstGeom>
                    <a:noFill/>
                    <a:ln w="9525">
                      <a:noFill/>
                      <a:miter lim="800000"/>
                      <a:headEnd/>
                      <a:tailEnd/>
                    </a:ln>
                  </pic:spPr>
                </pic:pic>
              </a:graphicData>
            </a:graphic>
          </wp:inline>
        </w:drawing>
      </w:r>
    </w:p>
    <w:p w:rsidR="00911C8E" w:rsidRPr="00222ABB" w:rsidRDefault="00911C8E" w:rsidP="00710C25">
      <w:pPr>
        <w:spacing w:after="0" w:line="240" w:lineRule="auto"/>
        <w:jc w:val="both"/>
        <w:rPr>
          <w:noProof/>
        </w:rPr>
      </w:pPr>
      <w:r w:rsidRPr="00222ABB">
        <w:rPr>
          <w:noProof/>
        </w:rPr>
        <w:t>Рисунок 2.</w:t>
      </w:r>
      <w:r w:rsidRPr="00222ABB">
        <w:t>Определи, находится ли король слабейшей стороны в квадрате пешки</w:t>
      </w:r>
    </w:p>
    <w:p w:rsidR="00911C8E" w:rsidRPr="00222ABB" w:rsidRDefault="00911C8E" w:rsidP="00710C25">
      <w:pPr>
        <w:spacing w:after="0" w:line="240" w:lineRule="auto"/>
        <w:jc w:val="both"/>
        <w:rPr>
          <w:noProof/>
        </w:rPr>
      </w:pPr>
      <w:r w:rsidRPr="00222ABB">
        <w:rPr>
          <w:noProof/>
        </w:rPr>
        <w:drawing>
          <wp:inline distT="0" distB="0" distL="0" distR="0">
            <wp:extent cx="1651244" cy="1622774"/>
            <wp:effectExtent l="57150" t="38100" r="44206" b="34576"/>
            <wp:docPr id="32" name="Рисунок 32" descr="C:\Users\Пользователь\AppData\Local\Microsoft\Windows\Temporary Internet Files\Content.Word\Рисунок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Пользователь\AppData\Local\Microsoft\Windows\Temporary Internet Files\Content.Word\Рисунок (15).jpg"/>
                    <pic:cNvPicPr>
                      <a:picLocks noChangeAspect="1" noChangeArrowheads="1"/>
                    </pic:cNvPicPr>
                  </pic:nvPicPr>
                  <pic:blipFill>
                    <a:blip r:embed="rId24" cstate="print"/>
                    <a:srcRect/>
                    <a:stretch>
                      <a:fillRect/>
                    </a:stretch>
                  </pic:blipFill>
                  <pic:spPr bwMode="auto">
                    <a:xfrm rot="164644">
                      <a:off x="0" y="0"/>
                      <a:ext cx="1655645" cy="1612031"/>
                    </a:xfrm>
                    <a:prstGeom prst="rect">
                      <a:avLst/>
                    </a:prstGeom>
                    <a:noFill/>
                    <a:ln w="9525">
                      <a:noFill/>
                      <a:miter lim="800000"/>
                      <a:headEnd/>
                      <a:tailEnd/>
                    </a:ln>
                  </pic:spPr>
                </pic:pic>
              </a:graphicData>
            </a:graphic>
          </wp:inline>
        </w:drawing>
      </w:r>
    </w:p>
    <w:p w:rsidR="00911C8E" w:rsidRPr="00222ABB" w:rsidRDefault="00911C8E" w:rsidP="00710C25">
      <w:pPr>
        <w:spacing w:after="0" w:line="240" w:lineRule="auto"/>
        <w:jc w:val="both"/>
      </w:pPr>
      <w:proofErr w:type="gramStart"/>
      <w:r w:rsidRPr="00222ABB">
        <w:rPr>
          <w:noProof/>
        </w:rPr>
        <w:lastRenderedPageBreak/>
        <w:t>Рисунок  3.</w:t>
      </w:r>
      <w:r w:rsidRPr="00222ABB">
        <w:t>Определи</w:t>
      </w:r>
      <w:proofErr w:type="gramEnd"/>
      <w:r w:rsidRPr="00222ABB">
        <w:t xml:space="preserve">,  какая шахматная комбинация на доске?(двойной удар, связка) </w:t>
      </w:r>
    </w:p>
    <w:p w:rsidR="00911C8E" w:rsidRPr="00222ABB" w:rsidRDefault="00911C8E" w:rsidP="00710C25">
      <w:pPr>
        <w:spacing w:after="0" w:line="240" w:lineRule="auto"/>
        <w:jc w:val="both"/>
        <w:rPr>
          <w:noProof/>
        </w:rPr>
      </w:pPr>
      <w:r w:rsidRPr="00222ABB">
        <w:rPr>
          <w:noProof/>
        </w:rPr>
        <w:drawing>
          <wp:inline distT="0" distB="0" distL="0" distR="0">
            <wp:extent cx="1757640" cy="1712573"/>
            <wp:effectExtent l="57150" t="38100" r="33060" b="40027"/>
            <wp:docPr id="35" name="Рисунок 35" descr="C:\Users\Пользователь\AppData\Local\Microsoft\Windows\Temporary Internet Files\Content.Word\Рисунок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Пользователь\AppData\Local\Microsoft\Windows\Temporary Internet Files\Content.Word\Рисунок (16).jpg"/>
                    <pic:cNvPicPr>
                      <a:picLocks noChangeAspect="1" noChangeArrowheads="1"/>
                    </pic:cNvPicPr>
                  </pic:nvPicPr>
                  <pic:blipFill>
                    <a:blip r:embed="rId25" cstate="print"/>
                    <a:srcRect/>
                    <a:stretch>
                      <a:fillRect/>
                    </a:stretch>
                  </pic:blipFill>
                  <pic:spPr bwMode="auto">
                    <a:xfrm rot="169161">
                      <a:off x="0" y="0"/>
                      <a:ext cx="1766130" cy="1720845"/>
                    </a:xfrm>
                    <a:prstGeom prst="rect">
                      <a:avLst/>
                    </a:prstGeom>
                    <a:noFill/>
                    <a:ln w="9525">
                      <a:noFill/>
                      <a:miter lim="800000"/>
                      <a:headEnd/>
                      <a:tailEnd/>
                    </a:ln>
                  </pic:spPr>
                </pic:pic>
              </a:graphicData>
            </a:graphic>
          </wp:inline>
        </w:drawing>
      </w:r>
      <w:r w:rsidRPr="00222ABB">
        <w:rPr>
          <w:noProof/>
        </w:rPr>
        <w:drawing>
          <wp:inline distT="0" distB="0" distL="0" distR="0">
            <wp:extent cx="1857876" cy="1782351"/>
            <wp:effectExtent l="19050" t="0" r="9024" b="0"/>
            <wp:docPr id="38" name="Рисунок 38" descr="C:\Users\Пользователь\AppData\Local\Microsoft\Windows\Temporary Internet Files\Content.Word\Рисунок (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Пользователь\AppData\Local\Microsoft\Windows\Temporary Internet Files\Content.Word\Рисунок (18).jpg"/>
                    <pic:cNvPicPr>
                      <a:picLocks noChangeAspect="1" noChangeArrowheads="1"/>
                    </pic:cNvPicPr>
                  </pic:nvPicPr>
                  <pic:blipFill>
                    <a:blip r:embed="rId26" cstate="print"/>
                    <a:srcRect/>
                    <a:stretch>
                      <a:fillRect/>
                    </a:stretch>
                  </pic:blipFill>
                  <pic:spPr bwMode="auto">
                    <a:xfrm>
                      <a:off x="0" y="0"/>
                      <a:ext cx="1875362" cy="1799126"/>
                    </a:xfrm>
                    <a:prstGeom prst="rect">
                      <a:avLst/>
                    </a:prstGeom>
                    <a:noFill/>
                    <a:ln w="9525">
                      <a:noFill/>
                      <a:miter lim="800000"/>
                      <a:headEnd/>
                      <a:tailEnd/>
                    </a:ln>
                  </pic:spPr>
                </pic:pic>
              </a:graphicData>
            </a:graphic>
          </wp:inline>
        </w:drawing>
      </w:r>
    </w:p>
    <w:p w:rsidR="00911C8E" w:rsidRPr="00222ABB" w:rsidRDefault="00911C8E" w:rsidP="00710C25">
      <w:pPr>
        <w:spacing w:after="0" w:line="240" w:lineRule="auto"/>
        <w:jc w:val="both"/>
        <w:rPr>
          <w:noProof/>
        </w:rPr>
      </w:pPr>
      <w:r w:rsidRPr="00222ABB">
        <w:rPr>
          <w:noProof/>
        </w:rPr>
        <w:t>Рисунок 4. Поставь мат в 1 ход.</w:t>
      </w:r>
    </w:p>
    <w:p w:rsidR="00911C8E" w:rsidRPr="00222ABB" w:rsidRDefault="00911C8E" w:rsidP="00710C25">
      <w:pPr>
        <w:spacing w:after="0" w:line="240" w:lineRule="auto"/>
        <w:jc w:val="both"/>
        <w:rPr>
          <w:noProof/>
        </w:rPr>
      </w:pPr>
      <w:r w:rsidRPr="00222ABB">
        <w:rPr>
          <w:noProof/>
        </w:rPr>
        <w:drawing>
          <wp:inline distT="0" distB="0" distL="0" distR="0">
            <wp:extent cx="1821432" cy="1777365"/>
            <wp:effectExtent l="19050" t="0" r="7368" b="0"/>
            <wp:docPr id="41" name="Рисунок 41" descr="C:\Users\Пользователь\AppData\Local\Microsoft\Windows\Temporary Internet Files\Content.Word\Рисунок (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Пользователь\AppData\Local\Microsoft\Windows\Temporary Internet Files\Content.Word\Рисунок (19).jpg"/>
                    <pic:cNvPicPr>
                      <a:picLocks noChangeAspect="1" noChangeArrowheads="1"/>
                    </pic:cNvPicPr>
                  </pic:nvPicPr>
                  <pic:blipFill>
                    <a:blip r:embed="rId27" cstate="print"/>
                    <a:srcRect/>
                    <a:stretch>
                      <a:fillRect/>
                    </a:stretch>
                  </pic:blipFill>
                  <pic:spPr bwMode="auto">
                    <a:xfrm>
                      <a:off x="0" y="0"/>
                      <a:ext cx="1820213" cy="1776175"/>
                    </a:xfrm>
                    <a:prstGeom prst="rect">
                      <a:avLst/>
                    </a:prstGeom>
                    <a:noFill/>
                    <a:ln w="9525">
                      <a:noFill/>
                      <a:miter lim="800000"/>
                      <a:headEnd/>
                      <a:tailEnd/>
                    </a:ln>
                  </pic:spPr>
                </pic:pic>
              </a:graphicData>
            </a:graphic>
          </wp:inline>
        </w:drawing>
      </w:r>
      <w:r w:rsidRPr="00222ABB">
        <w:rPr>
          <w:noProof/>
        </w:rPr>
        <w:drawing>
          <wp:inline distT="0" distB="0" distL="0" distR="0">
            <wp:extent cx="1787244" cy="1801428"/>
            <wp:effectExtent l="19050" t="0" r="3456" b="0"/>
            <wp:docPr id="25" name="Рисунок 44" descr="C:\Users\Пользователь\AppData\Local\Microsoft\Windows\Temporary Internet Files\Content.Word\Рисунок (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Пользователь\AppData\Local\Microsoft\Windows\Temporary Internet Files\Content.Word\Рисунок (19).jpg"/>
                    <pic:cNvPicPr>
                      <a:picLocks noChangeAspect="1" noChangeArrowheads="1"/>
                    </pic:cNvPicPr>
                  </pic:nvPicPr>
                  <pic:blipFill>
                    <a:blip r:embed="rId28" cstate="print"/>
                    <a:srcRect/>
                    <a:stretch>
                      <a:fillRect/>
                    </a:stretch>
                  </pic:blipFill>
                  <pic:spPr bwMode="auto">
                    <a:xfrm>
                      <a:off x="0" y="0"/>
                      <a:ext cx="1798234" cy="1812505"/>
                    </a:xfrm>
                    <a:prstGeom prst="rect">
                      <a:avLst/>
                    </a:prstGeom>
                    <a:noFill/>
                    <a:ln w="9525">
                      <a:noFill/>
                      <a:miter lim="800000"/>
                      <a:headEnd/>
                      <a:tailEnd/>
                    </a:ln>
                  </pic:spPr>
                </pic:pic>
              </a:graphicData>
            </a:graphic>
          </wp:inline>
        </w:drawing>
      </w:r>
    </w:p>
    <w:p w:rsidR="00911C8E" w:rsidRPr="00222ABB" w:rsidRDefault="00911C8E" w:rsidP="00710C25">
      <w:pPr>
        <w:spacing w:after="0" w:line="240" w:lineRule="auto"/>
        <w:jc w:val="both"/>
        <w:rPr>
          <w:noProof/>
        </w:rPr>
      </w:pPr>
      <w:r w:rsidRPr="00222ABB">
        <w:rPr>
          <w:noProof/>
        </w:rPr>
        <w:drawing>
          <wp:inline distT="0" distB="0" distL="0" distR="0">
            <wp:extent cx="1828241" cy="1949116"/>
            <wp:effectExtent l="19050" t="0" r="559" b="0"/>
            <wp:docPr id="47" name="Рисунок 47" descr="C:\Users\Пользователь\AppData\Local\Microsoft\Windows\Temporary Internet Files\Content.Word\Рисунок (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Пользователь\AppData\Local\Microsoft\Windows\Temporary Internet Files\Content.Word\Рисунок (20).jpg"/>
                    <pic:cNvPicPr>
                      <a:picLocks noChangeAspect="1" noChangeArrowheads="1"/>
                    </pic:cNvPicPr>
                  </pic:nvPicPr>
                  <pic:blipFill>
                    <a:blip r:embed="rId29" cstate="print"/>
                    <a:srcRect/>
                    <a:stretch>
                      <a:fillRect/>
                    </a:stretch>
                  </pic:blipFill>
                  <pic:spPr bwMode="auto">
                    <a:xfrm>
                      <a:off x="0" y="0"/>
                      <a:ext cx="1832980" cy="1954168"/>
                    </a:xfrm>
                    <a:prstGeom prst="rect">
                      <a:avLst/>
                    </a:prstGeom>
                    <a:noFill/>
                    <a:ln w="9525">
                      <a:noFill/>
                      <a:miter lim="800000"/>
                      <a:headEnd/>
                      <a:tailEnd/>
                    </a:ln>
                  </pic:spPr>
                </pic:pic>
              </a:graphicData>
            </a:graphic>
          </wp:inline>
        </w:drawing>
      </w:r>
      <w:r w:rsidR="00222ABB" w:rsidRPr="00222ABB">
        <w:rPr>
          <w:noProof/>
        </w:rPr>
        <w:drawing>
          <wp:inline distT="0" distB="0" distL="0" distR="0">
            <wp:extent cx="1800860" cy="1633339"/>
            <wp:effectExtent l="19050" t="0" r="8890" b="0"/>
            <wp:docPr id="10" name="Рисунок 50" descr="C:\Users\Пользователь\AppData\Local\Microsoft\Windows\Temporary Internet Files\Content.Word\Рисунок (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Пользователь\AppData\Local\Microsoft\Windows\Temporary Internet Files\Content.Word\Рисунок (20).jpg"/>
                    <pic:cNvPicPr>
                      <a:picLocks noChangeAspect="1" noChangeArrowheads="1"/>
                    </pic:cNvPicPr>
                  </pic:nvPicPr>
                  <pic:blipFill>
                    <a:blip r:embed="rId30" cstate="print"/>
                    <a:srcRect/>
                    <a:stretch>
                      <a:fillRect/>
                    </a:stretch>
                  </pic:blipFill>
                  <pic:spPr bwMode="auto">
                    <a:xfrm>
                      <a:off x="0" y="0"/>
                      <a:ext cx="1827432" cy="1657439"/>
                    </a:xfrm>
                    <a:prstGeom prst="rect">
                      <a:avLst/>
                    </a:prstGeom>
                    <a:noFill/>
                    <a:ln w="9525">
                      <a:noFill/>
                      <a:miter lim="800000"/>
                      <a:headEnd/>
                      <a:tailEnd/>
                    </a:ln>
                  </pic:spPr>
                </pic:pic>
              </a:graphicData>
            </a:graphic>
          </wp:inline>
        </w:drawing>
      </w:r>
    </w:p>
    <w:p w:rsidR="00911C8E" w:rsidRPr="00222ABB" w:rsidRDefault="00911C8E" w:rsidP="00710C25">
      <w:pPr>
        <w:spacing w:after="0" w:line="240" w:lineRule="auto"/>
        <w:jc w:val="both"/>
        <w:rPr>
          <w:noProof/>
        </w:rPr>
      </w:pPr>
      <w:r w:rsidRPr="00222ABB">
        <w:rPr>
          <w:noProof/>
        </w:rPr>
        <w:t>Рисунок 5. Определи где шах, мат, пат.</w:t>
      </w:r>
    </w:p>
    <w:p w:rsidR="00911C8E" w:rsidRPr="00222ABB" w:rsidRDefault="00911C8E" w:rsidP="00710C25">
      <w:pPr>
        <w:spacing w:after="0" w:line="240" w:lineRule="auto"/>
        <w:jc w:val="both"/>
        <w:rPr>
          <w:noProof/>
        </w:rPr>
      </w:pPr>
      <w:r w:rsidRPr="00222ABB">
        <w:rPr>
          <w:noProof/>
        </w:rPr>
        <w:drawing>
          <wp:inline distT="0" distB="0" distL="0" distR="0">
            <wp:extent cx="1828800" cy="1781175"/>
            <wp:effectExtent l="19050" t="0" r="0" b="0"/>
            <wp:docPr id="27" name="Рисунок 7" descr="C:\Users\Пользователь\AppData\Local\Microsoft\Windows\Temporary Internet Files\Content.Word\Рисунок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Пользователь\AppData\Local\Microsoft\Windows\Temporary Internet Files\Content.Word\Рисунок (14).jpg"/>
                    <pic:cNvPicPr>
                      <a:picLocks noChangeAspect="1" noChangeArrowheads="1"/>
                    </pic:cNvPicPr>
                  </pic:nvPicPr>
                  <pic:blipFill>
                    <a:blip r:embed="rId31" cstate="print"/>
                    <a:srcRect/>
                    <a:stretch>
                      <a:fillRect/>
                    </a:stretch>
                  </pic:blipFill>
                  <pic:spPr bwMode="auto">
                    <a:xfrm>
                      <a:off x="0" y="0"/>
                      <a:ext cx="1828800" cy="1781175"/>
                    </a:xfrm>
                    <a:prstGeom prst="rect">
                      <a:avLst/>
                    </a:prstGeom>
                    <a:noFill/>
                    <a:ln w="9525">
                      <a:noFill/>
                      <a:miter lim="800000"/>
                      <a:headEnd/>
                      <a:tailEnd/>
                    </a:ln>
                  </pic:spPr>
                </pic:pic>
              </a:graphicData>
            </a:graphic>
          </wp:inline>
        </w:drawing>
      </w:r>
      <w:r w:rsidRPr="00222ABB">
        <w:rPr>
          <w:noProof/>
        </w:rPr>
        <w:drawing>
          <wp:inline distT="0" distB="0" distL="0" distR="0">
            <wp:extent cx="1824985" cy="1718271"/>
            <wp:effectExtent l="76200" t="57150" r="41915" b="34329"/>
            <wp:docPr id="30" name="Рисунок 10" descr="C:\Users\Пользователь\AppData\Local\Microsoft\Windows\Temporary Internet Files\Content.Word\Рисунок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Пользователь\AppData\Local\Microsoft\Windows\Temporary Internet Files\Content.Word\Рисунок (15).jpg"/>
                    <pic:cNvPicPr>
                      <a:picLocks noChangeAspect="1" noChangeArrowheads="1"/>
                    </pic:cNvPicPr>
                  </pic:nvPicPr>
                  <pic:blipFill>
                    <a:blip r:embed="rId32" cstate="print"/>
                    <a:srcRect/>
                    <a:stretch>
                      <a:fillRect/>
                    </a:stretch>
                  </pic:blipFill>
                  <pic:spPr bwMode="auto">
                    <a:xfrm rot="199050">
                      <a:off x="0" y="0"/>
                      <a:ext cx="1837236" cy="1729806"/>
                    </a:xfrm>
                    <a:prstGeom prst="rect">
                      <a:avLst/>
                    </a:prstGeom>
                    <a:noFill/>
                    <a:ln w="9525">
                      <a:noFill/>
                      <a:miter lim="800000"/>
                      <a:headEnd/>
                      <a:tailEnd/>
                    </a:ln>
                  </pic:spPr>
                </pic:pic>
              </a:graphicData>
            </a:graphic>
          </wp:inline>
        </w:drawing>
      </w:r>
      <w:r w:rsidRPr="00222ABB">
        <w:rPr>
          <w:noProof/>
        </w:rPr>
        <w:drawing>
          <wp:inline distT="0" distB="0" distL="0" distR="0">
            <wp:extent cx="1774124" cy="1720969"/>
            <wp:effectExtent l="19050" t="0" r="0" b="0"/>
            <wp:docPr id="33" name="Рисунок 13" descr="C:\Users\Пользователь\AppData\Local\Microsoft\Windows\Temporary Internet Files\Content.Word\Рисунок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Пользователь\AppData\Local\Microsoft\Windows\Temporary Internet Files\Content.Word\Рисунок (16).jpg"/>
                    <pic:cNvPicPr>
                      <a:picLocks noChangeAspect="1" noChangeArrowheads="1"/>
                    </pic:cNvPicPr>
                  </pic:nvPicPr>
                  <pic:blipFill>
                    <a:blip r:embed="rId33" cstate="print"/>
                    <a:srcRect/>
                    <a:stretch>
                      <a:fillRect/>
                    </a:stretch>
                  </pic:blipFill>
                  <pic:spPr bwMode="auto">
                    <a:xfrm>
                      <a:off x="0" y="0"/>
                      <a:ext cx="1774178" cy="1721021"/>
                    </a:xfrm>
                    <a:prstGeom prst="rect">
                      <a:avLst/>
                    </a:prstGeom>
                    <a:noFill/>
                    <a:ln w="9525">
                      <a:noFill/>
                      <a:miter lim="800000"/>
                      <a:headEnd/>
                      <a:tailEnd/>
                    </a:ln>
                  </pic:spPr>
                </pic:pic>
              </a:graphicData>
            </a:graphic>
          </wp:inline>
        </w:drawing>
      </w:r>
    </w:p>
    <w:p w:rsidR="00911C8E" w:rsidRPr="00222ABB" w:rsidRDefault="00911C8E" w:rsidP="00710C25">
      <w:pPr>
        <w:spacing w:after="0" w:line="240" w:lineRule="auto"/>
        <w:jc w:val="both"/>
        <w:rPr>
          <w:noProof/>
        </w:rPr>
      </w:pPr>
    </w:p>
    <w:p w:rsidR="00911C8E" w:rsidRPr="00222ABB" w:rsidRDefault="00911C8E" w:rsidP="00710C25">
      <w:pPr>
        <w:spacing w:after="0" w:line="240" w:lineRule="auto"/>
        <w:jc w:val="both"/>
        <w:rPr>
          <w:noProof/>
        </w:rPr>
      </w:pPr>
    </w:p>
    <w:p w:rsidR="00911C8E" w:rsidRPr="00222ABB" w:rsidRDefault="00911C8E" w:rsidP="00710C25">
      <w:pPr>
        <w:spacing w:after="0" w:line="240" w:lineRule="auto"/>
        <w:jc w:val="both"/>
        <w:rPr>
          <w:noProof/>
        </w:rPr>
      </w:pPr>
      <w:r w:rsidRPr="00222ABB">
        <w:rPr>
          <w:noProof/>
        </w:rPr>
        <w:t>Таблица мониторинга (</w:t>
      </w:r>
      <w:r w:rsidR="0057365F" w:rsidRPr="00222ABB">
        <w:rPr>
          <w:noProof/>
        </w:rPr>
        <w:t>для умеющих играть</w:t>
      </w:r>
      <w:r w:rsidRPr="00222ABB">
        <w:rPr>
          <w:noProof/>
        </w:rPr>
        <w:t>)</w:t>
      </w:r>
    </w:p>
    <w:tbl>
      <w:tblPr>
        <w:tblStyle w:val="a8"/>
        <w:tblW w:w="0" w:type="auto"/>
        <w:tblLayout w:type="fixed"/>
        <w:tblLook w:val="04A0" w:firstRow="1" w:lastRow="0" w:firstColumn="1" w:lastColumn="0" w:noHBand="0" w:noVBand="1"/>
      </w:tblPr>
      <w:tblGrid>
        <w:gridCol w:w="3130"/>
        <w:gridCol w:w="460"/>
        <w:gridCol w:w="460"/>
        <w:gridCol w:w="460"/>
        <w:gridCol w:w="460"/>
        <w:gridCol w:w="460"/>
        <w:gridCol w:w="460"/>
        <w:gridCol w:w="460"/>
        <w:gridCol w:w="460"/>
        <w:gridCol w:w="460"/>
        <w:gridCol w:w="460"/>
        <w:gridCol w:w="460"/>
        <w:gridCol w:w="460"/>
        <w:gridCol w:w="460"/>
        <w:gridCol w:w="461"/>
      </w:tblGrid>
      <w:tr w:rsidR="00911C8E" w:rsidRPr="00222ABB" w:rsidTr="00911C8E">
        <w:trPr>
          <w:cantSplit/>
          <w:trHeight w:val="2462"/>
        </w:trPr>
        <w:tc>
          <w:tcPr>
            <w:tcW w:w="3130" w:type="dxa"/>
          </w:tcPr>
          <w:p w:rsidR="00911C8E" w:rsidRPr="00222ABB" w:rsidRDefault="00911C8E" w:rsidP="00710C25">
            <w:pPr>
              <w:jc w:val="both"/>
            </w:pPr>
          </w:p>
          <w:p w:rsidR="00911C8E" w:rsidRPr="00222ABB" w:rsidRDefault="00911C8E" w:rsidP="00710C25">
            <w:pPr>
              <w:jc w:val="both"/>
            </w:pPr>
          </w:p>
          <w:p w:rsidR="00911C8E" w:rsidRPr="00222ABB" w:rsidRDefault="00911C8E" w:rsidP="00710C25">
            <w:pPr>
              <w:jc w:val="both"/>
            </w:pPr>
          </w:p>
          <w:p w:rsidR="00911C8E" w:rsidRPr="00222ABB" w:rsidRDefault="00911C8E" w:rsidP="00710C25">
            <w:pPr>
              <w:jc w:val="both"/>
            </w:pPr>
            <w:r w:rsidRPr="00222ABB">
              <w:t>Мониторинг</w:t>
            </w:r>
          </w:p>
          <w:p w:rsidR="00911C8E" w:rsidRPr="00222ABB" w:rsidRDefault="00911C8E" w:rsidP="00710C25">
            <w:pPr>
              <w:jc w:val="both"/>
            </w:pPr>
          </w:p>
          <w:p w:rsidR="00911C8E" w:rsidRPr="00222ABB" w:rsidRDefault="00911C8E" w:rsidP="00710C25">
            <w:pPr>
              <w:jc w:val="both"/>
            </w:pPr>
          </w:p>
        </w:tc>
        <w:tc>
          <w:tcPr>
            <w:tcW w:w="460" w:type="dxa"/>
            <w:textDirection w:val="btLr"/>
          </w:tcPr>
          <w:p w:rsidR="00911C8E" w:rsidRPr="00222ABB" w:rsidRDefault="00911C8E" w:rsidP="00710C25">
            <w:pPr>
              <w:jc w:val="both"/>
            </w:pPr>
            <w:r w:rsidRPr="00222ABB">
              <w:t>Ф и о  ребенка</w:t>
            </w:r>
          </w:p>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1" w:type="dxa"/>
            <w:textDirection w:val="btLr"/>
          </w:tcPr>
          <w:p w:rsidR="00911C8E" w:rsidRPr="00222ABB" w:rsidRDefault="00911C8E" w:rsidP="00710C25">
            <w:pPr>
              <w:jc w:val="both"/>
            </w:pPr>
            <w:r w:rsidRPr="00222ABB">
              <w:t xml:space="preserve">Итого </w:t>
            </w:r>
          </w:p>
        </w:tc>
      </w:tr>
      <w:tr w:rsidR="00911C8E" w:rsidRPr="00222ABB" w:rsidTr="00911C8E">
        <w:trPr>
          <w:cantSplit/>
          <w:trHeight w:val="545"/>
        </w:trPr>
        <w:tc>
          <w:tcPr>
            <w:tcW w:w="3130" w:type="dxa"/>
          </w:tcPr>
          <w:p w:rsidR="00911C8E" w:rsidRPr="00222ABB" w:rsidRDefault="00911C8E" w:rsidP="00710C25">
            <w:pPr>
              <w:jc w:val="both"/>
              <w:rPr>
                <w:b/>
              </w:rPr>
            </w:pPr>
            <w:r w:rsidRPr="00222ABB">
              <w:rPr>
                <w:b/>
              </w:rPr>
              <w:t>Часть 1.</w:t>
            </w:r>
          </w:p>
          <w:p w:rsidR="00911C8E" w:rsidRPr="00222ABB" w:rsidRDefault="00911C8E" w:rsidP="00710C25">
            <w:pPr>
              <w:jc w:val="both"/>
            </w:pPr>
            <w:r w:rsidRPr="00222ABB">
              <w:t>1.  Назови обозначение полей, отмеченных крестиком? (рис.1)</w:t>
            </w: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1" w:type="dxa"/>
          </w:tcPr>
          <w:p w:rsidR="00911C8E" w:rsidRPr="00222ABB" w:rsidRDefault="00911C8E" w:rsidP="00710C25">
            <w:pPr>
              <w:jc w:val="both"/>
            </w:pPr>
          </w:p>
        </w:tc>
      </w:tr>
      <w:tr w:rsidR="00911C8E" w:rsidRPr="00222ABB" w:rsidTr="00911C8E">
        <w:tc>
          <w:tcPr>
            <w:tcW w:w="3130" w:type="dxa"/>
          </w:tcPr>
          <w:p w:rsidR="00911C8E" w:rsidRPr="00222ABB" w:rsidRDefault="00911C8E" w:rsidP="00710C25">
            <w:pPr>
              <w:jc w:val="both"/>
            </w:pPr>
            <w:r w:rsidRPr="00222ABB">
              <w:t>2. Определи, находится ли король слабейшей стороны в квадрате пешки (рис.2)</w:t>
            </w: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1" w:type="dxa"/>
          </w:tcPr>
          <w:p w:rsidR="00911C8E" w:rsidRPr="00222ABB" w:rsidRDefault="00911C8E" w:rsidP="00710C25">
            <w:pPr>
              <w:jc w:val="both"/>
            </w:pPr>
          </w:p>
        </w:tc>
      </w:tr>
      <w:tr w:rsidR="00911C8E" w:rsidRPr="00222ABB" w:rsidTr="00911C8E">
        <w:tc>
          <w:tcPr>
            <w:tcW w:w="3130" w:type="dxa"/>
          </w:tcPr>
          <w:p w:rsidR="00911C8E" w:rsidRPr="00222ABB" w:rsidRDefault="00911C8E" w:rsidP="00710C25">
            <w:pPr>
              <w:jc w:val="both"/>
            </w:pPr>
            <w:r w:rsidRPr="00222ABB">
              <w:t>3. Определи, какая шахматная комбинация на доске (двойной удар, связка</w:t>
            </w:r>
            <w:proofErr w:type="gramStart"/>
            <w:r w:rsidRPr="00222ABB">
              <w:t>)?(</w:t>
            </w:r>
            <w:proofErr w:type="gramEnd"/>
            <w:r w:rsidRPr="00222ABB">
              <w:t>рис.3)</w:t>
            </w: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1" w:type="dxa"/>
          </w:tcPr>
          <w:p w:rsidR="00911C8E" w:rsidRPr="00222ABB" w:rsidRDefault="00911C8E" w:rsidP="00710C25">
            <w:pPr>
              <w:jc w:val="both"/>
            </w:pPr>
          </w:p>
        </w:tc>
      </w:tr>
      <w:tr w:rsidR="00911C8E" w:rsidRPr="00222ABB" w:rsidTr="00911C8E">
        <w:tc>
          <w:tcPr>
            <w:tcW w:w="3130" w:type="dxa"/>
          </w:tcPr>
          <w:p w:rsidR="00911C8E" w:rsidRPr="00222ABB" w:rsidRDefault="00911C8E" w:rsidP="00710C25">
            <w:pPr>
              <w:jc w:val="both"/>
            </w:pPr>
            <w:r w:rsidRPr="00222ABB">
              <w:t>4. Поставь мат в 1 ход (рис.4)</w:t>
            </w: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1" w:type="dxa"/>
          </w:tcPr>
          <w:p w:rsidR="00911C8E" w:rsidRPr="00222ABB" w:rsidRDefault="00911C8E" w:rsidP="00710C25">
            <w:pPr>
              <w:jc w:val="both"/>
            </w:pPr>
          </w:p>
        </w:tc>
      </w:tr>
      <w:tr w:rsidR="00911C8E" w:rsidRPr="00222ABB" w:rsidTr="00911C8E">
        <w:tc>
          <w:tcPr>
            <w:tcW w:w="3130" w:type="dxa"/>
          </w:tcPr>
          <w:p w:rsidR="00911C8E" w:rsidRPr="00222ABB" w:rsidRDefault="00911C8E" w:rsidP="00710C25">
            <w:pPr>
              <w:jc w:val="both"/>
            </w:pPr>
            <w:r w:rsidRPr="00222ABB">
              <w:t>5. Назови действующего чемпиона мира по шахматам?</w:t>
            </w: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1" w:type="dxa"/>
          </w:tcPr>
          <w:p w:rsidR="00911C8E" w:rsidRPr="00222ABB" w:rsidRDefault="00911C8E" w:rsidP="00710C25">
            <w:pPr>
              <w:jc w:val="both"/>
            </w:pPr>
          </w:p>
        </w:tc>
      </w:tr>
      <w:tr w:rsidR="00911C8E" w:rsidRPr="00222ABB" w:rsidTr="00911C8E">
        <w:tc>
          <w:tcPr>
            <w:tcW w:w="3130" w:type="dxa"/>
          </w:tcPr>
          <w:p w:rsidR="00911C8E" w:rsidRPr="00222ABB" w:rsidRDefault="00911C8E" w:rsidP="00710C25">
            <w:pPr>
              <w:jc w:val="both"/>
            </w:pPr>
            <w:r w:rsidRPr="00222ABB">
              <w:t>6. Назови обязанности фигур по частям партии?</w:t>
            </w: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1" w:type="dxa"/>
          </w:tcPr>
          <w:p w:rsidR="00911C8E" w:rsidRPr="00222ABB" w:rsidRDefault="00911C8E" w:rsidP="00710C25">
            <w:pPr>
              <w:jc w:val="both"/>
            </w:pPr>
          </w:p>
        </w:tc>
      </w:tr>
      <w:tr w:rsidR="00911C8E" w:rsidRPr="00222ABB" w:rsidTr="00911C8E">
        <w:tc>
          <w:tcPr>
            <w:tcW w:w="3130" w:type="dxa"/>
          </w:tcPr>
          <w:p w:rsidR="00911C8E" w:rsidRPr="00222ABB" w:rsidRDefault="00911C8E" w:rsidP="00710C25">
            <w:pPr>
              <w:jc w:val="both"/>
            </w:pPr>
            <w:r w:rsidRPr="00222ABB">
              <w:t>7. Определи, что на доске: шах, мат или пат? (рис.5)</w:t>
            </w: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1" w:type="dxa"/>
          </w:tcPr>
          <w:p w:rsidR="00911C8E" w:rsidRPr="00222ABB" w:rsidRDefault="00911C8E" w:rsidP="00710C25">
            <w:pPr>
              <w:jc w:val="both"/>
            </w:pPr>
          </w:p>
        </w:tc>
      </w:tr>
      <w:tr w:rsidR="00911C8E" w:rsidRPr="00222ABB" w:rsidTr="00911C8E">
        <w:tc>
          <w:tcPr>
            <w:tcW w:w="3130" w:type="dxa"/>
          </w:tcPr>
          <w:p w:rsidR="00911C8E" w:rsidRPr="00222ABB" w:rsidRDefault="00911C8E" w:rsidP="00710C25">
            <w:pPr>
              <w:jc w:val="both"/>
            </w:pPr>
            <w:r w:rsidRPr="00222ABB">
              <w:rPr>
                <w:b/>
              </w:rPr>
              <w:t>Часть 2.</w:t>
            </w:r>
            <w:r w:rsidRPr="00222ABB">
              <w:t xml:space="preserve"> Практическая </w:t>
            </w:r>
          </w:p>
          <w:p w:rsidR="00911C8E" w:rsidRPr="00222ABB" w:rsidRDefault="00911C8E" w:rsidP="00710C25">
            <w:pPr>
              <w:jc w:val="both"/>
            </w:pPr>
            <w:r w:rsidRPr="00222ABB">
              <w:t>Поставь мат одинокому королю с помощью ферзя, ладей, слонов.</w:t>
            </w: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1" w:type="dxa"/>
          </w:tcPr>
          <w:p w:rsidR="00911C8E" w:rsidRPr="00222ABB" w:rsidRDefault="00911C8E" w:rsidP="00710C25">
            <w:pPr>
              <w:jc w:val="both"/>
            </w:pPr>
          </w:p>
        </w:tc>
      </w:tr>
      <w:tr w:rsidR="00911C8E" w:rsidRPr="00222ABB" w:rsidTr="00911C8E">
        <w:tc>
          <w:tcPr>
            <w:tcW w:w="3130" w:type="dxa"/>
          </w:tcPr>
          <w:p w:rsidR="00911C8E" w:rsidRPr="00222ABB" w:rsidRDefault="00911C8E" w:rsidP="00710C25">
            <w:pPr>
              <w:jc w:val="both"/>
            </w:pPr>
            <w:r w:rsidRPr="00222ABB">
              <w:t xml:space="preserve">Итого: </w:t>
            </w: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0" w:type="dxa"/>
          </w:tcPr>
          <w:p w:rsidR="00911C8E" w:rsidRPr="00222ABB" w:rsidRDefault="00911C8E" w:rsidP="00710C25">
            <w:pPr>
              <w:jc w:val="both"/>
            </w:pPr>
          </w:p>
        </w:tc>
        <w:tc>
          <w:tcPr>
            <w:tcW w:w="461" w:type="dxa"/>
          </w:tcPr>
          <w:p w:rsidR="00911C8E" w:rsidRPr="00222ABB" w:rsidRDefault="00911C8E" w:rsidP="00710C25">
            <w:pPr>
              <w:jc w:val="both"/>
            </w:pPr>
          </w:p>
        </w:tc>
      </w:tr>
    </w:tbl>
    <w:p w:rsidR="00911C8E" w:rsidRPr="00222ABB" w:rsidRDefault="00911C8E" w:rsidP="00710C25">
      <w:pPr>
        <w:spacing w:after="0" w:line="240" w:lineRule="auto"/>
        <w:jc w:val="both"/>
      </w:pPr>
      <w:r w:rsidRPr="00222ABB">
        <w:t>5 баллов – высокий уровень</w:t>
      </w:r>
      <w:r w:rsidR="00710C25">
        <w:t xml:space="preserve"> </w:t>
      </w:r>
      <w:r w:rsidRPr="00222ABB">
        <w:t>усвоения</w:t>
      </w:r>
      <w:r w:rsidR="00710C25">
        <w:t xml:space="preserve"> </w:t>
      </w:r>
      <w:proofErr w:type="gramStart"/>
      <w:r w:rsidRPr="00222ABB">
        <w:t>материала(</w:t>
      </w:r>
      <w:proofErr w:type="gramEnd"/>
      <w:r w:rsidRPr="00222ABB">
        <w:t>ребенок имеет хорошие практические навыки игры, может поставить мат тяжелыми фигурами, имеет полностью усвоенные представления по указанным критериям);</w:t>
      </w:r>
    </w:p>
    <w:p w:rsidR="00911C8E" w:rsidRPr="00222ABB" w:rsidRDefault="00911C8E" w:rsidP="00710C25">
      <w:pPr>
        <w:spacing w:after="0" w:line="240" w:lineRule="auto"/>
        <w:jc w:val="both"/>
      </w:pPr>
      <w:r w:rsidRPr="00222ABB">
        <w:t>3-4 балла – средний уровень усвоения материала (ребенок имеет хорошие практические навыки игры, может поставить мат тяжелыми фигурами с помощью взрослого, имеет усвоенные с незначительными точностями представления по указанным критериям);</w:t>
      </w:r>
    </w:p>
    <w:p w:rsidR="00911C8E" w:rsidRPr="00222ABB" w:rsidRDefault="00911C8E" w:rsidP="00710C25">
      <w:pPr>
        <w:spacing w:after="0" w:line="240" w:lineRule="auto"/>
        <w:jc w:val="both"/>
      </w:pPr>
      <w:r w:rsidRPr="00222ABB">
        <w:lastRenderedPageBreak/>
        <w:t xml:space="preserve">1-2 балла – уровень усвоения материала ниже среднего (ребенок </w:t>
      </w:r>
      <w:proofErr w:type="gramStart"/>
      <w:r w:rsidRPr="00222ABB">
        <w:t>имеет  практические</w:t>
      </w:r>
      <w:proofErr w:type="gramEnd"/>
      <w:r w:rsidRPr="00222ABB">
        <w:t xml:space="preserve"> навыки игры (знает ходы фигур, взятие,  однако поставить мат тяжелыми фигурами затрудняется, имеет частично усвоенные, неполные представления по указанным критериям);</w:t>
      </w:r>
    </w:p>
    <w:p w:rsidR="00911C8E" w:rsidRPr="00222ABB" w:rsidRDefault="00911C8E" w:rsidP="00710C25">
      <w:pPr>
        <w:spacing w:after="0" w:line="240" w:lineRule="auto"/>
        <w:jc w:val="both"/>
        <w:rPr>
          <w:b/>
        </w:rPr>
      </w:pPr>
    </w:p>
    <w:p w:rsidR="00710C25" w:rsidRPr="00222ABB" w:rsidRDefault="00710C25">
      <w:pPr>
        <w:spacing w:after="0" w:line="240" w:lineRule="auto"/>
        <w:jc w:val="both"/>
        <w:rPr>
          <w:b/>
        </w:rPr>
      </w:pPr>
    </w:p>
    <w:sectPr w:rsidR="00710C25" w:rsidRPr="00222ABB" w:rsidSect="00AA2D18">
      <w:footerReference w:type="default" r:id="rId34"/>
      <w:pgSz w:w="11906" w:h="16838"/>
      <w:pgMar w:top="1134" w:right="851" w:bottom="1134" w:left="1701" w:header="709" w:footer="709" w:gutter="0"/>
      <w:pgNumType w:start="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44F5" w:rsidRDefault="001744F5" w:rsidP="00732E18">
      <w:pPr>
        <w:spacing w:after="0" w:line="240" w:lineRule="auto"/>
      </w:pPr>
      <w:r>
        <w:separator/>
      </w:r>
    </w:p>
  </w:endnote>
  <w:endnote w:type="continuationSeparator" w:id="0">
    <w:p w:rsidR="001744F5" w:rsidRDefault="001744F5" w:rsidP="00732E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0302421"/>
      <w:docPartObj>
        <w:docPartGallery w:val="Page Numbers (Bottom of Page)"/>
        <w:docPartUnique/>
      </w:docPartObj>
    </w:sdtPr>
    <w:sdtContent>
      <w:p w:rsidR="00DE2B6C" w:rsidRDefault="00DE2B6C">
        <w:pPr>
          <w:pStyle w:val="a5"/>
          <w:jc w:val="right"/>
        </w:pPr>
        <w:r>
          <w:fldChar w:fldCharType="begin"/>
        </w:r>
        <w:r>
          <w:instrText>PAGE   \* MERGEFORMAT</w:instrText>
        </w:r>
        <w:r>
          <w:fldChar w:fldCharType="separate"/>
        </w:r>
        <w:r w:rsidR="000028BD">
          <w:rPr>
            <w:noProof/>
          </w:rPr>
          <w:t>20</w:t>
        </w:r>
        <w:r>
          <w:fldChar w:fldCharType="end"/>
        </w:r>
      </w:p>
    </w:sdtContent>
  </w:sdt>
  <w:p w:rsidR="00DE2B6C" w:rsidRDefault="00DE2B6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44F5" w:rsidRDefault="001744F5" w:rsidP="00732E18">
      <w:pPr>
        <w:spacing w:after="0" w:line="240" w:lineRule="auto"/>
      </w:pPr>
      <w:r>
        <w:separator/>
      </w:r>
    </w:p>
  </w:footnote>
  <w:footnote w:type="continuationSeparator" w:id="0">
    <w:p w:rsidR="001744F5" w:rsidRDefault="001744F5" w:rsidP="00732E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0A5FEF"/>
    <w:multiLevelType w:val="multilevel"/>
    <w:tmpl w:val="3B2EC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4F35645"/>
    <w:multiLevelType w:val="hybridMultilevel"/>
    <w:tmpl w:val="353ED4CA"/>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nsid w:val="217C4BBB"/>
    <w:multiLevelType w:val="hybridMultilevel"/>
    <w:tmpl w:val="93466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4881FDA"/>
    <w:multiLevelType w:val="hybridMultilevel"/>
    <w:tmpl w:val="97FC28E8"/>
    <w:lvl w:ilvl="0" w:tplc="A01AB51E">
      <w:start w:val="1"/>
      <w:numFmt w:val="decimal"/>
      <w:lvlText w:val="%1."/>
      <w:lvlJc w:val="left"/>
      <w:pPr>
        <w:ind w:left="786" w:hanging="360"/>
      </w:pPr>
      <w:rPr>
        <w:rFonts w:ascii="Times New Roman" w:hAnsi="Times New Roman" w:cs="Times New Roman" w:hint="default"/>
        <w:b w:val="0"/>
        <w:sz w:val="28"/>
        <w:szCs w:val="28"/>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2F7B46BE"/>
    <w:multiLevelType w:val="hybridMultilevel"/>
    <w:tmpl w:val="597E9A16"/>
    <w:lvl w:ilvl="0" w:tplc="9EA6C0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0724AA5"/>
    <w:multiLevelType w:val="multilevel"/>
    <w:tmpl w:val="C4C67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0F72168"/>
    <w:multiLevelType w:val="hybridMultilevel"/>
    <w:tmpl w:val="0DF01F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9104E7D"/>
    <w:multiLevelType w:val="multilevel"/>
    <w:tmpl w:val="C0E47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A811FCA"/>
    <w:multiLevelType w:val="hybridMultilevel"/>
    <w:tmpl w:val="7FB4993A"/>
    <w:lvl w:ilvl="0" w:tplc="636219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3CE25A8F"/>
    <w:multiLevelType w:val="hybridMultilevel"/>
    <w:tmpl w:val="DDE4227A"/>
    <w:lvl w:ilvl="0" w:tplc="9EA6C0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E934B6F"/>
    <w:multiLevelType w:val="hybridMultilevel"/>
    <w:tmpl w:val="7234AB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B7E394C"/>
    <w:multiLevelType w:val="hybridMultilevel"/>
    <w:tmpl w:val="8BEA3780"/>
    <w:lvl w:ilvl="0" w:tplc="9EA6C0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BA226DF"/>
    <w:multiLevelType w:val="hybridMultilevel"/>
    <w:tmpl w:val="93466A5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nsid w:val="76DC2741"/>
    <w:multiLevelType w:val="multilevel"/>
    <w:tmpl w:val="917CACEE"/>
    <w:lvl w:ilvl="0">
      <w:start w:val="1"/>
      <w:numFmt w:val="decimal"/>
      <w:lvlText w:val="%1."/>
      <w:lvlJc w:val="left"/>
      <w:pPr>
        <w:ind w:left="1287" w:hanging="360"/>
      </w:pPr>
    </w:lvl>
    <w:lvl w:ilvl="1">
      <w:start w:val="4"/>
      <w:numFmt w:val="decimal"/>
      <w:isLgl/>
      <w:lvlText w:val="%1.%2"/>
      <w:lvlJc w:val="left"/>
      <w:pPr>
        <w:ind w:left="1347"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14">
    <w:nsid w:val="783977E3"/>
    <w:multiLevelType w:val="multilevel"/>
    <w:tmpl w:val="3AC273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B2879B1"/>
    <w:multiLevelType w:val="hybridMultilevel"/>
    <w:tmpl w:val="8FF060B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8"/>
  </w:num>
  <w:num w:numId="4">
    <w:abstractNumId w:val="14"/>
  </w:num>
  <w:num w:numId="5">
    <w:abstractNumId w:val="13"/>
  </w:num>
  <w:num w:numId="6">
    <w:abstractNumId w:val="5"/>
  </w:num>
  <w:num w:numId="7">
    <w:abstractNumId w:val="0"/>
  </w:num>
  <w:num w:numId="8">
    <w:abstractNumId w:val="15"/>
  </w:num>
  <w:num w:numId="9">
    <w:abstractNumId w:val="1"/>
  </w:num>
  <w:num w:numId="10">
    <w:abstractNumId w:val="12"/>
  </w:num>
  <w:num w:numId="11">
    <w:abstractNumId w:val="2"/>
  </w:num>
  <w:num w:numId="12">
    <w:abstractNumId w:val="10"/>
  </w:num>
  <w:num w:numId="13">
    <w:abstractNumId w:val="6"/>
  </w:num>
  <w:num w:numId="14">
    <w:abstractNumId w:val="4"/>
  </w:num>
  <w:num w:numId="15">
    <w:abstractNumId w:val="9"/>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009"/>
    <w:rsid w:val="000028BD"/>
    <w:rsid w:val="00007EFE"/>
    <w:rsid w:val="000216C9"/>
    <w:rsid w:val="000216DC"/>
    <w:rsid w:val="000561D6"/>
    <w:rsid w:val="00067A2E"/>
    <w:rsid w:val="000933F4"/>
    <w:rsid w:val="0009390B"/>
    <w:rsid w:val="000E1919"/>
    <w:rsid w:val="001010A7"/>
    <w:rsid w:val="00102A99"/>
    <w:rsid w:val="001744F5"/>
    <w:rsid w:val="00193809"/>
    <w:rsid w:val="001A6F90"/>
    <w:rsid w:val="001F32D2"/>
    <w:rsid w:val="00201750"/>
    <w:rsid w:val="00202FB1"/>
    <w:rsid w:val="00222ABB"/>
    <w:rsid w:val="002437B6"/>
    <w:rsid w:val="002440D4"/>
    <w:rsid w:val="00252335"/>
    <w:rsid w:val="00266FA0"/>
    <w:rsid w:val="002761F6"/>
    <w:rsid w:val="00282360"/>
    <w:rsid w:val="002845C7"/>
    <w:rsid w:val="002B0CAA"/>
    <w:rsid w:val="002E58CD"/>
    <w:rsid w:val="002F5BB6"/>
    <w:rsid w:val="00326B11"/>
    <w:rsid w:val="00371C2C"/>
    <w:rsid w:val="00391FB5"/>
    <w:rsid w:val="003A02ED"/>
    <w:rsid w:val="003D45AC"/>
    <w:rsid w:val="003D6FBD"/>
    <w:rsid w:val="003D7D26"/>
    <w:rsid w:val="003F1595"/>
    <w:rsid w:val="003F72C8"/>
    <w:rsid w:val="00406744"/>
    <w:rsid w:val="004069A3"/>
    <w:rsid w:val="004165CF"/>
    <w:rsid w:val="004200B6"/>
    <w:rsid w:val="00426009"/>
    <w:rsid w:val="00443677"/>
    <w:rsid w:val="00451D6B"/>
    <w:rsid w:val="0045738C"/>
    <w:rsid w:val="00500752"/>
    <w:rsid w:val="00525BA8"/>
    <w:rsid w:val="00534A4E"/>
    <w:rsid w:val="00555497"/>
    <w:rsid w:val="00557F68"/>
    <w:rsid w:val="0057365F"/>
    <w:rsid w:val="005738A3"/>
    <w:rsid w:val="00586C1F"/>
    <w:rsid w:val="00595862"/>
    <w:rsid w:val="005A3532"/>
    <w:rsid w:val="005A691D"/>
    <w:rsid w:val="005B78CA"/>
    <w:rsid w:val="005C25ED"/>
    <w:rsid w:val="005D2331"/>
    <w:rsid w:val="005E6EF6"/>
    <w:rsid w:val="005F1547"/>
    <w:rsid w:val="005F19D8"/>
    <w:rsid w:val="005F6DD0"/>
    <w:rsid w:val="006137A4"/>
    <w:rsid w:val="00671BF2"/>
    <w:rsid w:val="006E20FE"/>
    <w:rsid w:val="006E75A5"/>
    <w:rsid w:val="00710C25"/>
    <w:rsid w:val="00711444"/>
    <w:rsid w:val="00730B61"/>
    <w:rsid w:val="00732E18"/>
    <w:rsid w:val="007418B8"/>
    <w:rsid w:val="0076626E"/>
    <w:rsid w:val="007925EE"/>
    <w:rsid w:val="007A3886"/>
    <w:rsid w:val="007A43BE"/>
    <w:rsid w:val="007B0C44"/>
    <w:rsid w:val="007E4487"/>
    <w:rsid w:val="0083384D"/>
    <w:rsid w:val="00863B47"/>
    <w:rsid w:val="008661AF"/>
    <w:rsid w:val="00891ACC"/>
    <w:rsid w:val="008A21A5"/>
    <w:rsid w:val="008A5366"/>
    <w:rsid w:val="008B0769"/>
    <w:rsid w:val="008C31B8"/>
    <w:rsid w:val="008E35F9"/>
    <w:rsid w:val="008E56BF"/>
    <w:rsid w:val="008F1D2C"/>
    <w:rsid w:val="0090091D"/>
    <w:rsid w:val="00911C8E"/>
    <w:rsid w:val="0095134D"/>
    <w:rsid w:val="00976975"/>
    <w:rsid w:val="009A4F46"/>
    <w:rsid w:val="009C1B39"/>
    <w:rsid w:val="009E05D2"/>
    <w:rsid w:val="00A305C2"/>
    <w:rsid w:val="00A6213B"/>
    <w:rsid w:val="00A9687E"/>
    <w:rsid w:val="00A97169"/>
    <w:rsid w:val="00AA2D18"/>
    <w:rsid w:val="00AF52AB"/>
    <w:rsid w:val="00AF5E85"/>
    <w:rsid w:val="00B0509B"/>
    <w:rsid w:val="00B2240B"/>
    <w:rsid w:val="00B626BA"/>
    <w:rsid w:val="00B717F1"/>
    <w:rsid w:val="00B81313"/>
    <w:rsid w:val="00B8559E"/>
    <w:rsid w:val="00B85DDD"/>
    <w:rsid w:val="00BD6644"/>
    <w:rsid w:val="00BD6ED1"/>
    <w:rsid w:val="00BE4F33"/>
    <w:rsid w:val="00BE5B5D"/>
    <w:rsid w:val="00BF0A61"/>
    <w:rsid w:val="00BF602C"/>
    <w:rsid w:val="00BF6AF8"/>
    <w:rsid w:val="00C0406B"/>
    <w:rsid w:val="00C23351"/>
    <w:rsid w:val="00C32C08"/>
    <w:rsid w:val="00C348FD"/>
    <w:rsid w:val="00C45A44"/>
    <w:rsid w:val="00C664DE"/>
    <w:rsid w:val="00C67F62"/>
    <w:rsid w:val="00C70DAD"/>
    <w:rsid w:val="00C906F1"/>
    <w:rsid w:val="00CA055A"/>
    <w:rsid w:val="00CB56C7"/>
    <w:rsid w:val="00CF36D5"/>
    <w:rsid w:val="00CF6442"/>
    <w:rsid w:val="00CF7BEB"/>
    <w:rsid w:val="00D03E56"/>
    <w:rsid w:val="00D06535"/>
    <w:rsid w:val="00D17D8F"/>
    <w:rsid w:val="00D248DA"/>
    <w:rsid w:val="00D276D6"/>
    <w:rsid w:val="00D327A0"/>
    <w:rsid w:val="00D3555C"/>
    <w:rsid w:val="00D44020"/>
    <w:rsid w:val="00DA485D"/>
    <w:rsid w:val="00DB4B7B"/>
    <w:rsid w:val="00DC197B"/>
    <w:rsid w:val="00DC3C25"/>
    <w:rsid w:val="00DE2B6C"/>
    <w:rsid w:val="00DF0990"/>
    <w:rsid w:val="00DF1AE5"/>
    <w:rsid w:val="00E0420B"/>
    <w:rsid w:val="00E11D53"/>
    <w:rsid w:val="00E16157"/>
    <w:rsid w:val="00E84BFE"/>
    <w:rsid w:val="00E86D54"/>
    <w:rsid w:val="00E915B8"/>
    <w:rsid w:val="00E96670"/>
    <w:rsid w:val="00EB2832"/>
    <w:rsid w:val="00ED648B"/>
    <w:rsid w:val="00EE1F84"/>
    <w:rsid w:val="00EE4047"/>
    <w:rsid w:val="00EF2B0D"/>
    <w:rsid w:val="00EF5AD3"/>
    <w:rsid w:val="00F165F7"/>
    <w:rsid w:val="00F16B98"/>
    <w:rsid w:val="00F3603B"/>
    <w:rsid w:val="00F8321C"/>
    <w:rsid w:val="00FA1F52"/>
    <w:rsid w:val="00FC1978"/>
    <w:rsid w:val="00FF67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2962F23-6491-41F9-8787-579F73718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6009"/>
    <w:rPr>
      <w:rFonts w:ascii="Times New Roman" w:eastAsiaTheme="minorEastAsia"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CF6442"/>
    <w:pPr>
      <w:spacing w:before="100" w:beforeAutospacing="1" w:after="100" w:afterAutospacing="1" w:line="240" w:lineRule="auto"/>
    </w:pPr>
    <w:rPr>
      <w:rFonts w:eastAsia="Times New Roman"/>
      <w:sz w:val="24"/>
      <w:szCs w:val="24"/>
    </w:rPr>
  </w:style>
  <w:style w:type="character" w:customStyle="1" w:styleId="c4">
    <w:name w:val="c4"/>
    <w:basedOn w:val="a0"/>
    <w:rsid w:val="00CF6442"/>
  </w:style>
  <w:style w:type="paragraph" w:styleId="a3">
    <w:name w:val="header"/>
    <w:basedOn w:val="a"/>
    <w:link w:val="a4"/>
    <w:uiPriority w:val="99"/>
    <w:unhideWhenUsed/>
    <w:rsid w:val="00732E1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32E18"/>
    <w:rPr>
      <w:rFonts w:ascii="Times New Roman" w:eastAsiaTheme="minorEastAsia" w:hAnsi="Times New Roman" w:cs="Times New Roman"/>
      <w:sz w:val="28"/>
      <w:szCs w:val="28"/>
      <w:lang w:eastAsia="ru-RU"/>
    </w:rPr>
  </w:style>
  <w:style w:type="paragraph" w:styleId="a5">
    <w:name w:val="footer"/>
    <w:basedOn w:val="a"/>
    <w:link w:val="a6"/>
    <w:uiPriority w:val="99"/>
    <w:unhideWhenUsed/>
    <w:rsid w:val="00732E1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32E18"/>
    <w:rPr>
      <w:rFonts w:ascii="Times New Roman" w:eastAsiaTheme="minorEastAsia" w:hAnsi="Times New Roman" w:cs="Times New Roman"/>
      <w:sz w:val="28"/>
      <w:szCs w:val="28"/>
      <w:lang w:eastAsia="ru-RU"/>
    </w:rPr>
  </w:style>
  <w:style w:type="paragraph" w:customStyle="1" w:styleId="Plain0">
    <w:name w:val="Plain_0"/>
    <w:basedOn w:val="a"/>
    <w:rsid w:val="007B0C44"/>
    <w:pPr>
      <w:spacing w:after="120" w:line="360" w:lineRule="atLeast"/>
      <w:ind w:firstLine="567"/>
      <w:jc w:val="both"/>
    </w:pPr>
    <w:rPr>
      <w:rFonts w:ascii="Arial" w:eastAsia="Times New Roman" w:hAnsi="Arial"/>
      <w:sz w:val="22"/>
      <w:szCs w:val="20"/>
    </w:rPr>
  </w:style>
  <w:style w:type="character" w:customStyle="1" w:styleId="c2">
    <w:name w:val="c2"/>
    <w:basedOn w:val="a0"/>
    <w:rsid w:val="007B0C44"/>
  </w:style>
  <w:style w:type="paragraph" w:styleId="a7">
    <w:name w:val="List Paragraph"/>
    <w:basedOn w:val="a"/>
    <w:uiPriority w:val="34"/>
    <w:qFormat/>
    <w:rsid w:val="007B0C44"/>
    <w:pPr>
      <w:ind w:left="720"/>
      <w:contextualSpacing/>
    </w:pPr>
  </w:style>
  <w:style w:type="table" w:styleId="a8">
    <w:name w:val="Table Grid"/>
    <w:basedOn w:val="a1"/>
    <w:uiPriority w:val="59"/>
    <w:rsid w:val="00976975"/>
    <w:pPr>
      <w:spacing w:after="0" w:line="240" w:lineRule="auto"/>
    </w:pPr>
    <w:rPr>
      <w:rFonts w:ascii="Times New Roman" w:eastAsiaTheme="minorEastAsia" w:hAnsi="Times New Roman" w:cs="Times New Roman"/>
      <w:sz w:val="28"/>
      <w:szCs w:val="28"/>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alloon Text"/>
    <w:basedOn w:val="a"/>
    <w:link w:val="aa"/>
    <w:uiPriority w:val="99"/>
    <w:semiHidden/>
    <w:unhideWhenUsed/>
    <w:rsid w:val="00911C8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11C8E"/>
    <w:rPr>
      <w:rFonts w:ascii="Tahoma" w:eastAsiaTheme="minorEastAsia" w:hAnsi="Tahoma" w:cs="Tahoma"/>
      <w:sz w:val="16"/>
      <w:szCs w:val="16"/>
      <w:lang w:eastAsia="ru-RU"/>
    </w:rPr>
  </w:style>
  <w:style w:type="paragraph" w:styleId="ab">
    <w:name w:val="Normal (Web)"/>
    <w:basedOn w:val="a"/>
    <w:uiPriority w:val="99"/>
    <w:semiHidden/>
    <w:unhideWhenUsed/>
    <w:rsid w:val="00193809"/>
    <w:pPr>
      <w:spacing w:before="100" w:beforeAutospacing="1" w:after="100" w:afterAutospacing="1" w:line="240" w:lineRule="auto"/>
    </w:pPr>
    <w:rPr>
      <w:rFonts w:eastAsia="Times New Roman"/>
      <w:sz w:val="24"/>
      <w:szCs w:val="24"/>
    </w:rPr>
  </w:style>
  <w:style w:type="table" w:customStyle="1" w:styleId="1">
    <w:name w:val="Сетка таблицы1"/>
    <w:basedOn w:val="a1"/>
    <w:next w:val="a8"/>
    <w:uiPriority w:val="59"/>
    <w:rsid w:val="00C2335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line number"/>
    <w:basedOn w:val="a0"/>
    <w:uiPriority w:val="99"/>
    <w:semiHidden/>
    <w:unhideWhenUsed/>
    <w:rsid w:val="00AA2D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500300">
      <w:bodyDiv w:val="1"/>
      <w:marLeft w:val="0"/>
      <w:marRight w:val="0"/>
      <w:marTop w:val="0"/>
      <w:marBottom w:val="0"/>
      <w:divBdr>
        <w:top w:val="none" w:sz="0" w:space="0" w:color="auto"/>
        <w:left w:val="none" w:sz="0" w:space="0" w:color="auto"/>
        <w:bottom w:val="none" w:sz="0" w:space="0" w:color="auto"/>
        <w:right w:val="none" w:sz="0" w:space="0" w:color="auto"/>
      </w:divBdr>
    </w:div>
    <w:div w:id="665673857">
      <w:bodyDiv w:val="1"/>
      <w:marLeft w:val="0"/>
      <w:marRight w:val="0"/>
      <w:marTop w:val="0"/>
      <w:marBottom w:val="0"/>
      <w:divBdr>
        <w:top w:val="none" w:sz="0" w:space="0" w:color="auto"/>
        <w:left w:val="none" w:sz="0" w:space="0" w:color="auto"/>
        <w:bottom w:val="none" w:sz="0" w:space="0" w:color="auto"/>
        <w:right w:val="none" w:sz="0" w:space="0" w:color="auto"/>
      </w:divBdr>
    </w:div>
    <w:div w:id="1166288192">
      <w:bodyDiv w:val="1"/>
      <w:marLeft w:val="0"/>
      <w:marRight w:val="0"/>
      <w:marTop w:val="0"/>
      <w:marBottom w:val="0"/>
      <w:divBdr>
        <w:top w:val="none" w:sz="0" w:space="0" w:color="auto"/>
        <w:left w:val="none" w:sz="0" w:space="0" w:color="auto"/>
        <w:bottom w:val="none" w:sz="0" w:space="0" w:color="auto"/>
        <w:right w:val="none" w:sz="0" w:space="0" w:color="auto"/>
      </w:divBdr>
    </w:div>
    <w:div w:id="1886331251">
      <w:bodyDiv w:val="1"/>
      <w:marLeft w:val="0"/>
      <w:marRight w:val="0"/>
      <w:marTop w:val="0"/>
      <w:marBottom w:val="0"/>
      <w:divBdr>
        <w:top w:val="none" w:sz="0" w:space="0" w:color="auto"/>
        <w:left w:val="none" w:sz="0" w:space="0" w:color="auto"/>
        <w:bottom w:val="none" w:sz="0" w:space="0" w:color="auto"/>
        <w:right w:val="none" w:sz="0" w:space="0" w:color="auto"/>
      </w:divBdr>
    </w:div>
    <w:div w:id="20504483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3980A9-04E4-4474-90B5-C7A605F7C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8511</Words>
  <Characters>48519</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RePack by SPecialiST</cp:lastModifiedBy>
  <cp:revision>3</cp:revision>
  <cp:lastPrinted>2021-06-15T11:58:00Z</cp:lastPrinted>
  <dcterms:created xsi:type="dcterms:W3CDTF">2021-06-15T12:36:00Z</dcterms:created>
  <dcterms:modified xsi:type="dcterms:W3CDTF">2021-06-15T12:37:00Z</dcterms:modified>
</cp:coreProperties>
</file>